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CC" w:rsidRPr="00C635E3" w:rsidRDefault="00BE1ECC" w:rsidP="00BE1E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635E3">
        <w:rPr>
          <w:rFonts w:ascii="Times New Roman" w:hAnsi="Times New Roman" w:cs="Times New Roman"/>
          <w:sz w:val="28"/>
          <w:szCs w:val="28"/>
        </w:rPr>
        <w:t>КОМИТЕТ ПО ОБРАЗОВАНИЮ</w:t>
      </w:r>
    </w:p>
    <w:p w:rsidR="00BE1ECC" w:rsidRPr="00C635E3" w:rsidRDefault="00BE1ECC" w:rsidP="00BE1E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635E3">
        <w:rPr>
          <w:rFonts w:ascii="Times New Roman" w:hAnsi="Times New Roman" w:cs="Times New Roman"/>
          <w:sz w:val="28"/>
          <w:szCs w:val="28"/>
        </w:rPr>
        <w:t>Администрации Топчихинского района</w:t>
      </w:r>
    </w:p>
    <w:p w:rsidR="00BE1ECC" w:rsidRPr="00C635E3" w:rsidRDefault="00BE1ECC" w:rsidP="00BE1E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635E3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BE1ECC" w:rsidRPr="00C635E3" w:rsidRDefault="00BE1ECC" w:rsidP="00BE1E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E1ECC" w:rsidRPr="00C635E3" w:rsidRDefault="00BE1ECC" w:rsidP="00BE1E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635E3">
        <w:rPr>
          <w:rFonts w:ascii="Times New Roman" w:hAnsi="Times New Roman" w:cs="Times New Roman"/>
          <w:sz w:val="28"/>
          <w:szCs w:val="28"/>
        </w:rPr>
        <w:t>ПРИКАЗ</w:t>
      </w:r>
    </w:p>
    <w:p w:rsidR="00BE1ECC" w:rsidRPr="00C635E3" w:rsidRDefault="00753006" w:rsidP="00BE1E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E1ECC" w:rsidRPr="00753006">
        <w:rPr>
          <w:rFonts w:ascii="Times New Roman" w:hAnsi="Times New Roman" w:cs="Times New Roman"/>
          <w:sz w:val="28"/>
          <w:szCs w:val="28"/>
        </w:rPr>
        <w:t>.0</w:t>
      </w:r>
      <w:r w:rsidR="00D10296" w:rsidRPr="00753006">
        <w:rPr>
          <w:rFonts w:ascii="Times New Roman" w:hAnsi="Times New Roman" w:cs="Times New Roman"/>
          <w:sz w:val="28"/>
          <w:szCs w:val="28"/>
        </w:rPr>
        <w:t>4</w:t>
      </w:r>
      <w:r w:rsidR="00BE1ECC" w:rsidRPr="00753006">
        <w:rPr>
          <w:rFonts w:ascii="Times New Roman" w:hAnsi="Times New Roman" w:cs="Times New Roman"/>
          <w:sz w:val="28"/>
          <w:szCs w:val="28"/>
        </w:rPr>
        <w:t xml:space="preserve">.2024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E1ECC" w:rsidRPr="0075300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81</w:t>
      </w:r>
    </w:p>
    <w:p w:rsidR="00BE1ECC" w:rsidRPr="00C635E3" w:rsidRDefault="00BE1ECC" w:rsidP="00BE1EC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E1ECC" w:rsidRPr="00C635E3" w:rsidRDefault="00BE1ECC" w:rsidP="00BE1E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635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635E3">
        <w:rPr>
          <w:rFonts w:ascii="Times New Roman" w:hAnsi="Times New Roman" w:cs="Times New Roman"/>
          <w:sz w:val="28"/>
          <w:szCs w:val="28"/>
        </w:rPr>
        <w:t>. Топчиха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2"/>
        <w:gridCol w:w="4749"/>
      </w:tblGrid>
      <w:tr w:rsidR="00BE1ECC" w:rsidRPr="00C611D4" w:rsidTr="00C45F12">
        <w:tc>
          <w:tcPr>
            <w:tcW w:w="4927" w:type="dxa"/>
          </w:tcPr>
          <w:p w:rsidR="00BE1ECC" w:rsidRPr="00C635E3" w:rsidRDefault="00BE1ECC" w:rsidP="00C45F1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E1ECC" w:rsidRPr="00BE1ECC" w:rsidRDefault="00BE1ECC" w:rsidP="00BE1ECC">
            <w:pPr>
              <w:ind w:righ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E1ECC">
              <w:rPr>
                <w:rFonts w:ascii="Times New Roman" w:hAnsi="Times New Roman"/>
                <w:sz w:val="28"/>
                <w:szCs w:val="28"/>
              </w:rPr>
              <w:t>О пров</w:t>
            </w:r>
            <w:r w:rsidR="003E12F9">
              <w:rPr>
                <w:rFonts w:ascii="Times New Roman" w:hAnsi="Times New Roman"/>
                <w:sz w:val="28"/>
                <w:szCs w:val="28"/>
              </w:rPr>
              <w:t xml:space="preserve">едении районных соревнований </w:t>
            </w:r>
            <w:r w:rsidRPr="00BE1ECC">
              <w:rPr>
                <w:rFonts w:ascii="Times New Roman" w:hAnsi="Times New Roman"/>
                <w:sz w:val="28"/>
                <w:szCs w:val="28"/>
              </w:rPr>
              <w:t>Всеросси</w:t>
            </w:r>
            <w:r w:rsidR="003E12F9">
              <w:rPr>
                <w:rFonts w:ascii="Times New Roman" w:hAnsi="Times New Roman"/>
                <w:sz w:val="28"/>
                <w:szCs w:val="28"/>
              </w:rPr>
              <w:t>йской военно-патриотической игры</w:t>
            </w:r>
            <w:r w:rsidRPr="00BE1ECC">
              <w:rPr>
                <w:rFonts w:ascii="Times New Roman" w:hAnsi="Times New Roman"/>
                <w:sz w:val="28"/>
                <w:szCs w:val="28"/>
              </w:rPr>
              <w:t xml:space="preserve"> «Зарница 2.0»</w:t>
            </w:r>
          </w:p>
        </w:tc>
        <w:tc>
          <w:tcPr>
            <w:tcW w:w="4927" w:type="dxa"/>
          </w:tcPr>
          <w:p w:rsidR="00BE1ECC" w:rsidRPr="00C611D4" w:rsidRDefault="00BE1ECC" w:rsidP="00C45F12">
            <w:pPr>
              <w:jc w:val="both"/>
              <w:rPr>
                <w:rFonts w:ascii="Times New Roman" w:eastAsiaTheme="minorEastAsia" w:hAnsi="Times New Roman"/>
                <w:sz w:val="28"/>
                <w:szCs w:val="28"/>
                <w:highlight w:val="yellow"/>
              </w:rPr>
            </w:pPr>
          </w:p>
        </w:tc>
      </w:tr>
    </w:tbl>
    <w:p w:rsidR="00BE1ECC" w:rsidRPr="00C611D4" w:rsidRDefault="00BE1ECC" w:rsidP="00BE1ECC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highlight w:val="yellow"/>
          <w:lang w:eastAsia="ru-RU"/>
        </w:rPr>
      </w:pPr>
    </w:p>
    <w:p w:rsidR="00BE1ECC" w:rsidRPr="00BE1ECC" w:rsidRDefault="00BE1ECC" w:rsidP="00BE1E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 xml:space="preserve">В соответствии с планом работы комитета по образованию Администрации Топчихинского района, в целях </w:t>
      </w:r>
      <w:r w:rsidRPr="00BE1ECC">
        <w:rPr>
          <w:rFonts w:ascii="Times New Roman" w:hAnsi="Times New Roman"/>
          <w:sz w:val="28"/>
          <w:szCs w:val="28"/>
        </w:rPr>
        <w:t>физического и духовно-нравственного воспитания молодежи, развития системы допризывной подготовки граждан к военной службе,</w:t>
      </w:r>
    </w:p>
    <w:p w:rsidR="00BE1ECC" w:rsidRPr="00BE1ECC" w:rsidRDefault="00BE1ECC" w:rsidP="00BE1ECC">
      <w:pPr>
        <w:spacing w:after="0" w:line="120" w:lineRule="atLeast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>ПРИКАЗЫВАЮ:</w:t>
      </w:r>
    </w:p>
    <w:p w:rsidR="00BE1ECC" w:rsidRPr="00BE1ECC" w:rsidRDefault="00BE1ECC" w:rsidP="00BE1ECC">
      <w:pPr>
        <w:spacing w:after="0" w:line="120" w:lineRule="atLeast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 xml:space="preserve">1. Провести </w:t>
      </w:r>
      <w:r w:rsidR="003E12F9">
        <w:rPr>
          <w:rFonts w:ascii="Times New Roman" w:hAnsi="Times New Roman"/>
          <w:sz w:val="28"/>
          <w:szCs w:val="28"/>
        </w:rPr>
        <w:t xml:space="preserve">районные соревнования </w:t>
      </w:r>
      <w:r w:rsidRPr="00BE1ECC">
        <w:rPr>
          <w:rFonts w:ascii="Times New Roman" w:hAnsi="Times New Roman" w:cs="Times New Roman"/>
          <w:sz w:val="28"/>
          <w:szCs w:val="28"/>
        </w:rPr>
        <w:t>Всеросси</w:t>
      </w:r>
      <w:r w:rsidR="003E12F9">
        <w:rPr>
          <w:rFonts w:ascii="Times New Roman" w:hAnsi="Times New Roman" w:cs="Times New Roman"/>
          <w:sz w:val="28"/>
          <w:szCs w:val="28"/>
        </w:rPr>
        <w:t>йской военно-патриотической игры</w:t>
      </w:r>
      <w:r w:rsidRPr="00BE1ECC">
        <w:rPr>
          <w:rFonts w:ascii="Times New Roman" w:hAnsi="Times New Roman" w:cs="Times New Roman"/>
          <w:sz w:val="28"/>
          <w:szCs w:val="28"/>
        </w:rPr>
        <w:t xml:space="preserve"> «Зарница 2.0»</w:t>
      </w:r>
      <w:r w:rsidRPr="00BE1ECC">
        <w:rPr>
          <w:rFonts w:ascii="Times New Roman" w:hAnsi="Times New Roman"/>
          <w:sz w:val="28"/>
          <w:szCs w:val="28"/>
        </w:rPr>
        <w:t xml:space="preserve"> </w:t>
      </w:r>
      <w:r w:rsidR="00753006">
        <w:rPr>
          <w:rFonts w:ascii="Times New Roman" w:eastAsiaTheme="minorEastAsia" w:hAnsi="Times New Roman"/>
          <w:sz w:val="28"/>
          <w:szCs w:val="28"/>
          <w:lang w:eastAsia="ru-RU"/>
        </w:rPr>
        <w:t>(далее - Соревнования</w:t>
      </w: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>)</w:t>
      </w:r>
      <w:r w:rsidRPr="00BE1ECC">
        <w:rPr>
          <w:rFonts w:ascii="Times New Roman" w:hAnsi="Times New Roman"/>
          <w:b/>
          <w:sz w:val="28"/>
          <w:szCs w:val="28"/>
        </w:rPr>
        <w:t xml:space="preserve"> </w:t>
      </w:r>
      <w:r w:rsidRPr="00BE1ECC">
        <w:rPr>
          <w:rFonts w:ascii="Times New Roman" w:eastAsiaTheme="minorEastAsia" w:hAnsi="Times New Roman"/>
          <w:b/>
          <w:sz w:val="28"/>
          <w:szCs w:val="28"/>
          <w:lang w:eastAsia="ru-RU"/>
        </w:rPr>
        <w:t>26.04.2024 года</w:t>
      </w: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BE1ECC" w:rsidRPr="00BE1ECC" w:rsidRDefault="00BE1ECC" w:rsidP="00BE1ECC">
      <w:pPr>
        <w:spacing w:after="0" w:line="120" w:lineRule="atLeast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 xml:space="preserve">2. Утвердить: </w:t>
      </w:r>
    </w:p>
    <w:p w:rsidR="00BE1ECC" w:rsidRPr="00BE1ECC" w:rsidRDefault="00BE1ECC" w:rsidP="00BE1ECC">
      <w:pPr>
        <w:spacing w:after="0" w:line="120" w:lineRule="atLeast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>2.1. Положение о Соревнованиях (Приложение 1).</w:t>
      </w:r>
    </w:p>
    <w:p w:rsidR="00BE1ECC" w:rsidRPr="00BE1ECC" w:rsidRDefault="00BE1ECC" w:rsidP="00BE1EC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>2.2. Состав организационного комитета Соревнований (Приложение 2).</w:t>
      </w:r>
    </w:p>
    <w:p w:rsidR="00BE1ECC" w:rsidRPr="00BE1ECC" w:rsidRDefault="00BE1ECC" w:rsidP="007530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>3. Ответственность за реализацию программы Соревнований возложить на директора МКУ ДО «Топчихинский Детско-юношеский центр» Башлыкову Е.В.</w:t>
      </w:r>
    </w:p>
    <w:p w:rsidR="00BE1ECC" w:rsidRPr="00BE1ECC" w:rsidRDefault="00BE1ECC" w:rsidP="00BE1E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 xml:space="preserve">4. Директорам образовательных организаций обеспечить участие </w:t>
      </w:r>
      <w:r w:rsidR="00753006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обучающихся </w:t>
      </w: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 xml:space="preserve">в </w:t>
      </w:r>
      <w:r w:rsidRPr="00BE1ECC">
        <w:rPr>
          <w:rFonts w:ascii="Times New Roman" w:hAnsi="Times New Roman"/>
          <w:sz w:val="28"/>
          <w:szCs w:val="28"/>
        </w:rPr>
        <w:t>Соревнованиях</w:t>
      </w: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BE1ECC" w:rsidRPr="00BE1ECC" w:rsidRDefault="00BE1ECC" w:rsidP="00BE1EC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 xml:space="preserve">5. </w:t>
      </w:r>
      <w:proofErr w:type="gramStart"/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>Контроль за</w:t>
      </w:r>
      <w:proofErr w:type="gramEnd"/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 xml:space="preserve"> исполнением данного приказа возложить на методиста комитета по образованию </w:t>
      </w:r>
      <w:r w:rsidR="00753006" w:rsidRPr="00BE1ECC">
        <w:rPr>
          <w:rFonts w:ascii="Times New Roman" w:eastAsiaTheme="minorEastAsia" w:hAnsi="Times New Roman"/>
          <w:sz w:val="28"/>
          <w:szCs w:val="28"/>
          <w:lang w:eastAsia="ru-RU"/>
        </w:rPr>
        <w:t xml:space="preserve">Администрации Топчихинского района </w:t>
      </w:r>
      <w:proofErr w:type="spellStart"/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>Киндюхину</w:t>
      </w:r>
      <w:proofErr w:type="spellEnd"/>
      <w:r w:rsidRPr="00BE1ECC">
        <w:rPr>
          <w:rFonts w:ascii="Times New Roman" w:eastAsiaTheme="minorEastAsia" w:hAnsi="Times New Roman"/>
          <w:sz w:val="28"/>
          <w:szCs w:val="28"/>
          <w:lang w:eastAsia="ru-RU"/>
        </w:rPr>
        <w:t xml:space="preserve"> М.С.</w:t>
      </w:r>
    </w:p>
    <w:p w:rsidR="00BE1ECC" w:rsidRPr="00BE1ECC" w:rsidRDefault="00BE1ECC" w:rsidP="00BE1ECC">
      <w:pPr>
        <w:spacing w:after="0" w:line="120" w:lineRule="atLeast"/>
        <w:ind w:firstLine="85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E1ECC" w:rsidRPr="00BE1ECC" w:rsidRDefault="00BE1ECC" w:rsidP="00BE1ECC">
      <w:pPr>
        <w:spacing w:after="0" w:line="120" w:lineRule="atLeast"/>
        <w:ind w:firstLine="85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1"/>
        <w:gridCol w:w="4780"/>
      </w:tblGrid>
      <w:tr w:rsidR="00BE1ECC" w:rsidRPr="00BE1ECC" w:rsidTr="00C45F12">
        <w:tc>
          <w:tcPr>
            <w:tcW w:w="4927" w:type="dxa"/>
          </w:tcPr>
          <w:p w:rsidR="00BE1ECC" w:rsidRPr="00BE1ECC" w:rsidRDefault="00BE1ECC" w:rsidP="00C45F12">
            <w:pPr>
              <w:spacing w:line="12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 xml:space="preserve">Председатель комитета </w:t>
            </w:r>
          </w:p>
        </w:tc>
        <w:tc>
          <w:tcPr>
            <w:tcW w:w="4927" w:type="dxa"/>
          </w:tcPr>
          <w:p w:rsidR="00BE1ECC" w:rsidRDefault="00BE1ECC" w:rsidP="00C45F12">
            <w:pPr>
              <w:spacing w:line="120" w:lineRule="atLeast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 xml:space="preserve">Н.А. </w:t>
            </w:r>
            <w:proofErr w:type="spellStart"/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>Рибзам</w:t>
            </w:r>
            <w:proofErr w:type="spellEnd"/>
          </w:p>
          <w:p w:rsidR="003E12F9" w:rsidRPr="00BE1ECC" w:rsidRDefault="003E12F9" w:rsidP="00C45F12">
            <w:pPr>
              <w:spacing w:line="120" w:lineRule="atLeast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BE1ECC" w:rsidRPr="00BE1ECC" w:rsidRDefault="00BE1ECC" w:rsidP="00C45F12">
            <w:pPr>
              <w:spacing w:line="120" w:lineRule="atLeast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</w:tr>
      <w:tr w:rsidR="00BE1ECC" w:rsidRPr="00BE1ECC" w:rsidTr="00C45F12">
        <w:tc>
          <w:tcPr>
            <w:tcW w:w="4927" w:type="dxa"/>
          </w:tcPr>
          <w:p w:rsidR="00BE1ECC" w:rsidRPr="00BE1ECC" w:rsidRDefault="00BE1ECC" w:rsidP="00C45F12">
            <w:pPr>
              <w:spacing w:line="12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 xml:space="preserve">С приказом </w:t>
            </w:r>
            <w:proofErr w:type="gramStart"/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>ознакомлены</w:t>
            </w:r>
            <w:proofErr w:type="gramEnd"/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 xml:space="preserve">                                                  </w:t>
            </w:r>
          </w:p>
        </w:tc>
        <w:tc>
          <w:tcPr>
            <w:tcW w:w="4927" w:type="dxa"/>
          </w:tcPr>
          <w:p w:rsidR="00BE1ECC" w:rsidRPr="00BE1ECC" w:rsidRDefault="00BE1ECC" w:rsidP="00C45F12">
            <w:pPr>
              <w:spacing w:line="120" w:lineRule="atLeast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 xml:space="preserve">М.С. </w:t>
            </w:r>
            <w:proofErr w:type="spellStart"/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>Киндюхина</w:t>
            </w:r>
            <w:proofErr w:type="spellEnd"/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  <w:p w:rsidR="00BE1ECC" w:rsidRPr="00BE1ECC" w:rsidRDefault="00BE1ECC" w:rsidP="00C45F12">
            <w:pPr>
              <w:spacing w:line="120" w:lineRule="atLeast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</w:tr>
      <w:tr w:rsidR="00BE1ECC" w:rsidTr="00C45F12">
        <w:trPr>
          <w:trHeight w:val="334"/>
        </w:trPr>
        <w:tc>
          <w:tcPr>
            <w:tcW w:w="4927" w:type="dxa"/>
          </w:tcPr>
          <w:p w:rsidR="00BE1ECC" w:rsidRPr="00BE1ECC" w:rsidRDefault="00BE1ECC" w:rsidP="00C45F12">
            <w:pPr>
              <w:spacing w:line="12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E1ECC" w:rsidRDefault="00BE1ECC" w:rsidP="00C45F12">
            <w:pPr>
              <w:spacing w:line="120" w:lineRule="atLeast"/>
              <w:jc w:val="right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E1ECC">
              <w:rPr>
                <w:rFonts w:ascii="Times New Roman" w:eastAsiaTheme="minorEastAsia" w:hAnsi="Times New Roman"/>
                <w:sz w:val="28"/>
                <w:szCs w:val="28"/>
              </w:rPr>
              <w:t>Е.В. Башлыкова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</w:tr>
    </w:tbl>
    <w:p w:rsidR="00BE1ECC" w:rsidRPr="00C635E3" w:rsidRDefault="00BE1ECC" w:rsidP="00BE1ECC">
      <w:pPr>
        <w:spacing w:after="0" w:line="120" w:lineRule="atLeast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080B33" w:rsidRDefault="00080B33" w:rsidP="001C09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09EC" w:rsidRDefault="001C09EC" w:rsidP="009E5B7D">
      <w:pPr>
        <w:rPr>
          <w:rFonts w:ascii="Times New Roman" w:hAnsi="Times New Roman" w:cs="Times New Roman"/>
          <w:sz w:val="28"/>
          <w:szCs w:val="28"/>
        </w:rPr>
      </w:pPr>
    </w:p>
    <w:p w:rsidR="009E5B7D" w:rsidRPr="001C09EC" w:rsidRDefault="009E5B7D" w:rsidP="009E5B7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4644"/>
        <w:gridCol w:w="4962"/>
      </w:tblGrid>
      <w:tr w:rsidR="00BE1ECC" w:rsidRPr="00E023A4" w:rsidTr="00276E98">
        <w:tc>
          <w:tcPr>
            <w:tcW w:w="4644" w:type="dxa"/>
          </w:tcPr>
          <w:p w:rsidR="00BE1ECC" w:rsidRDefault="00BE1ECC" w:rsidP="00C45F1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Hlk163558154"/>
          </w:p>
          <w:p w:rsidR="00BE1ECC" w:rsidRDefault="00BE1ECC" w:rsidP="00C45F1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E1ECC" w:rsidRPr="00E023A4" w:rsidRDefault="00BE1ECC" w:rsidP="00C45F1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E1ECC" w:rsidRPr="00E023A4" w:rsidRDefault="00BE1ECC" w:rsidP="00276E9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3A4">
              <w:rPr>
                <w:rFonts w:ascii="Times New Roman" w:hAnsi="Times New Roman"/>
                <w:sz w:val="28"/>
                <w:szCs w:val="28"/>
              </w:rPr>
              <w:t xml:space="preserve">Приложение № 1                                                                                               </w:t>
            </w:r>
          </w:p>
          <w:p w:rsidR="00BE1ECC" w:rsidRPr="00E023A4" w:rsidRDefault="00BE1ECC" w:rsidP="00276E9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3A4">
              <w:rPr>
                <w:rFonts w:ascii="Times New Roman" w:hAnsi="Times New Roman"/>
                <w:sz w:val="28"/>
                <w:szCs w:val="28"/>
              </w:rPr>
              <w:t>УТ</w:t>
            </w:r>
            <w:r>
              <w:rPr>
                <w:rFonts w:ascii="Times New Roman" w:hAnsi="Times New Roman"/>
                <w:sz w:val="28"/>
                <w:szCs w:val="28"/>
              </w:rPr>
              <w:t>ВЕРЖДЕНО</w:t>
            </w:r>
          </w:p>
          <w:p w:rsidR="00276E98" w:rsidRDefault="00BE1ECC" w:rsidP="00276E9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3A4">
              <w:rPr>
                <w:rFonts w:ascii="Times New Roman" w:hAnsi="Times New Roman"/>
                <w:sz w:val="28"/>
                <w:szCs w:val="28"/>
              </w:rPr>
              <w:t xml:space="preserve">приказом комитета по образованию Администрации Топчихинского района </w:t>
            </w:r>
          </w:p>
          <w:p w:rsidR="00BE1ECC" w:rsidRPr="00E023A4" w:rsidRDefault="00BE1ECC" w:rsidP="00276E9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E5B7D">
              <w:rPr>
                <w:rFonts w:ascii="Times New Roman" w:hAnsi="Times New Roman"/>
                <w:sz w:val="28"/>
                <w:szCs w:val="28"/>
              </w:rPr>
              <w:t>11</w:t>
            </w:r>
            <w:r w:rsidRPr="009E5B7D">
              <w:rPr>
                <w:rFonts w:ascii="Times New Roman" w:hAnsi="Times New Roman"/>
                <w:sz w:val="28"/>
                <w:szCs w:val="28"/>
              </w:rPr>
              <w:t>.0</w:t>
            </w:r>
            <w:r w:rsidR="00057994">
              <w:rPr>
                <w:rFonts w:ascii="Times New Roman" w:hAnsi="Times New Roman"/>
                <w:sz w:val="28"/>
                <w:szCs w:val="28"/>
              </w:rPr>
              <w:t>2.2025</w:t>
            </w:r>
            <w:r w:rsidRPr="009E5B7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</w:p>
        </w:tc>
      </w:tr>
      <w:bookmarkEnd w:id="0"/>
    </w:tbl>
    <w:p w:rsidR="00BE1ECC" w:rsidRDefault="00BE1ECC" w:rsidP="001C09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09EC" w:rsidRPr="00BE1ECC" w:rsidRDefault="001C09EC" w:rsidP="009E5B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1ECC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1C09EC" w:rsidRDefault="001C09EC" w:rsidP="003E12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1ECC">
        <w:rPr>
          <w:rFonts w:ascii="Times New Roman" w:hAnsi="Times New Roman" w:cs="Times New Roman"/>
          <w:b/>
          <w:bCs/>
          <w:sz w:val="28"/>
          <w:szCs w:val="28"/>
        </w:rPr>
        <w:t>об организации и проведении</w:t>
      </w:r>
      <w:r w:rsidR="003E12F9">
        <w:rPr>
          <w:rFonts w:ascii="Times New Roman" w:hAnsi="Times New Roman" w:cs="Times New Roman"/>
          <w:b/>
          <w:bCs/>
          <w:sz w:val="28"/>
          <w:szCs w:val="28"/>
        </w:rPr>
        <w:t xml:space="preserve"> районных соревнований </w:t>
      </w:r>
      <w:r w:rsidRPr="00BE1ECC">
        <w:rPr>
          <w:rFonts w:ascii="Times New Roman" w:hAnsi="Times New Roman" w:cs="Times New Roman"/>
          <w:b/>
          <w:bCs/>
          <w:sz w:val="28"/>
          <w:szCs w:val="28"/>
        </w:rPr>
        <w:t>Всеросси</w:t>
      </w:r>
      <w:r w:rsidR="003E12F9">
        <w:rPr>
          <w:rFonts w:ascii="Times New Roman" w:hAnsi="Times New Roman" w:cs="Times New Roman"/>
          <w:b/>
          <w:bCs/>
          <w:sz w:val="28"/>
          <w:szCs w:val="28"/>
        </w:rPr>
        <w:t>йской военно-патриотической игры</w:t>
      </w:r>
      <w:r w:rsidRPr="00BE1ECC">
        <w:rPr>
          <w:rFonts w:ascii="Times New Roman" w:hAnsi="Times New Roman" w:cs="Times New Roman"/>
          <w:b/>
          <w:bCs/>
          <w:sz w:val="28"/>
          <w:szCs w:val="28"/>
        </w:rPr>
        <w:t xml:space="preserve"> «Зарница 2.0»</w:t>
      </w:r>
    </w:p>
    <w:p w:rsidR="009E5B7D" w:rsidRPr="00BE1ECC" w:rsidRDefault="009E5B7D" w:rsidP="009E5B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09EC" w:rsidRPr="00DF0D21" w:rsidRDefault="001C09EC" w:rsidP="009E5B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D21">
        <w:rPr>
          <w:rFonts w:ascii="Times New Roman" w:hAnsi="Times New Roman" w:cs="Times New Roman"/>
          <w:b/>
          <w:bCs/>
          <w:sz w:val="28"/>
          <w:szCs w:val="28"/>
        </w:rPr>
        <w:t>1.Ощие положения</w:t>
      </w:r>
    </w:p>
    <w:p w:rsidR="001C09EC" w:rsidRDefault="001C09EC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(далее</w:t>
      </w:r>
      <w:r w:rsidR="009E5B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Положение) определяет цель, задачи порядок и сроки проведения, категории участников </w:t>
      </w:r>
      <w:r w:rsidR="009E5B7D">
        <w:rPr>
          <w:rFonts w:ascii="Times New Roman" w:hAnsi="Times New Roman" w:cs="Times New Roman"/>
          <w:sz w:val="28"/>
          <w:szCs w:val="28"/>
        </w:rPr>
        <w:t xml:space="preserve">районных соревнований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Всероссийской военно-патриотической игры «Зарница 2.0» (далее </w:t>
      </w:r>
      <w:r w:rsidR="009E5B7D">
        <w:rPr>
          <w:rFonts w:ascii="Times New Roman" w:hAnsi="Times New Roman" w:cs="Times New Roman"/>
          <w:sz w:val="28"/>
          <w:szCs w:val="28"/>
        </w:rPr>
        <w:t>- Соревнования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9E5B7D">
        <w:rPr>
          <w:rFonts w:ascii="Times New Roman" w:hAnsi="Times New Roman" w:cs="Times New Roman"/>
          <w:sz w:val="28"/>
          <w:szCs w:val="28"/>
        </w:rPr>
        <w:t>.</w:t>
      </w:r>
    </w:p>
    <w:p w:rsidR="001C09EC" w:rsidRDefault="001C09EC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9E5B7D">
        <w:rPr>
          <w:rFonts w:ascii="Times New Roman" w:hAnsi="Times New Roman" w:cs="Times New Roman"/>
          <w:sz w:val="28"/>
          <w:szCs w:val="28"/>
        </w:rPr>
        <w:t>Соревнования проводя</w:t>
      </w:r>
      <w:r>
        <w:rPr>
          <w:rFonts w:ascii="Times New Roman" w:hAnsi="Times New Roman" w:cs="Times New Roman"/>
          <w:sz w:val="28"/>
          <w:szCs w:val="28"/>
        </w:rPr>
        <w:t>тся на муниципальном уровне.</w:t>
      </w:r>
    </w:p>
    <w:p w:rsidR="001C09EC" w:rsidRDefault="001C09EC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Организатором </w:t>
      </w:r>
      <w:r w:rsidR="009E5B7D">
        <w:rPr>
          <w:rFonts w:ascii="Times New Roman" w:hAnsi="Times New Roman" w:cs="Times New Roman"/>
          <w:sz w:val="28"/>
          <w:szCs w:val="28"/>
        </w:rPr>
        <w:t>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является Общероссийское общественно-государственное движение детей и молодежи «Движение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3A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63AA5">
        <w:rPr>
          <w:rFonts w:ascii="Times New Roman" w:hAnsi="Times New Roman" w:cs="Times New Roman"/>
          <w:sz w:val="28"/>
          <w:szCs w:val="28"/>
        </w:rPr>
        <w:t>ервых» (далее</w:t>
      </w:r>
      <w:r>
        <w:rPr>
          <w:rFonts w:ascii="Times New Roman" w:hAnsi="Times New Roman" w:cs="Times New Roman"/>
          <w:sz w:val="28"/>
          <w:szCs w:val="28"/>
        </w:rPr>
        <w:t xml:space="preserve"> – «Движение Первых»)</w:t>
      </w:r>
      <w:r w:rsidR="009E5B7D">
        <w:rPr>
          <w:rFonts w:ascii="Times New Roman" w:hAnsi="Times New Roman" w:cs="Times New Roman"/>
          <w:sz w:val="28"/>
          <w:szCs w:val="28"/>
        </w:rPr>
        <w:t>.</w:t>
      </w:r>
    </w:p>
    <w:p w:rsidR="001C09EC" w:rsidRDefault="001C09EC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 w:rsidR="00DE1B59">
        <w:rPr>
          <w:rFonts w:ascii="Times New Roman" w:hAnsi="Times New Roman" w:cs="Times New Roman"/>
          <w:sz w:val="28"/>
          <w:szCs w:val="28"/>
        </w:rPr>
        <w:t>Соорганизаторами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5B7D">
        <w:rPr>
          <w:rFonts w:ascii="Times New Roman" w:hAnsi="Times New Roman" w:cs="Times New Roman"/>
          <w:sz w:val="28"/>
          <w:szCs w:val="28"/>
        </w:rPr>
        <w:t xml:space="preserve">Соревнований </w:t>
      </w:r>
      <w:r w:rsidR="00B062B0">
        <w:rPr>
          <w:rFonts w:ascii="Times New Roman" w:hAnsi="Times New Roman" w:cs="Times New Roman"/>
          <w:sz w:val="28"/>
          <w:szCs w:val="28"/>
        </w:rPr>
        <w:t>выступаю</w:t>
      </w:r>
      <w:r>
        <w:rPr>
          <w:rFonts w:ascii="Times New Roman" w:hAnsi="Times New Roman" w:cs="Times New Roman"/>
          <w:sz w:val="28"/>
          <w:szCs w:val="28"/>
        </w:rPr>
        <w:t>т местное отделение Движения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ервых при поддержке МКУ ДО «Топчихинский Детско-юношеский центр», Комитет по образованию Администрации Топчихинского района.</w:t>
      </w:r>
    </w:p>
    <w:p w:rsidR="00B062B0" w:rsidRDefault="00DE1B59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Организация и проведение </w:t>
      </w:r>
      <w:r w:rsidR="00B062B0">
        <w:rPr>
          <w:rFonts w:ascii="Times New Roman" w:hAnsi="Times New Roman" w:cs="Times New Roman"/>
          <w:sz w:val="28"/>
          <w:szCs w:val="28"/>
        </w:rPr>
        <w:t>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период </w:t>
      </w:r>
    </w:p>
    <w:p w:rsidR="00DE1B59" w:rsidRDefault="00057994" w:rsidP="009E5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11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февраляля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2025 года по 16 апреля 2025</w:t>
      </w:r>
      <w:r w:rsidR="003E12F9">
        <w:rPr>
          <w:rFonts w:ascii="Times New Roman" w:hAnsi="Times New Roman" w:cs="Times New Roman"/>
          <w:sz w:val="28"/>
          <w:szCs w:val="28"/>
        </w:rPr>
        <w:t xml:space="preserve"> года</w:t>
      </w:r>
      <w:r w:rsidR="00DE1B59">
        <w:rPr>
          <w:rFonts w:ascii="Times New Roman" w:hAnsi="Times New Roman" w:cs="Times New Roman"/>
          <w:sz w:val="28"/>
          <w:szCs w:val="28"/>
        </w:rPr>
        <w:t>.</w:t>
      </w:r>
    </w:p>
    <w:p w:rsidR="00DF0D21" w:rsidRDefault="00DF0D21" w:rsidP="009E5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2B0" w:rsidRPr="00DF0D21" w:rsidRDefault="00DE1B59" w:rsidP="00B062B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D21">
        <w:rPr>
          <w:rFonts w:ascii="Times New Roman" w:hAnsi="Times New Roman" w:cs="Times New Roman"/>
          <w:b/>
          <w:bCs/>
          <w:sz w:val="28"/>
          <w:szCs w:val="28"/>
        </w:rPr>
        <w:t xml:space="preserve">2. Цели и задачи </w:t>
      </w:r>
      <w:r w:rsidR="00B062B0">
        <w:rPr>
          <w:rFonts w:ascii="Times New Roman" w:hAnsi="Times New Roman" w:cs="Times New Roman"/>
          <w:b/>
          <w:bCs/>
          <w:sz w:val="28"/>
          <w:szCs w:val="28"/>
        </w:rPr>
        <w:t>Соревнований</w:t>
      </w:r>
    </w:p>
    <w:p w:rsidR="001C09EC" w:rsidRDefault="005B0535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Цель С</w:t>
      </w:r>
      <w:r w:rsidR="00B062B0">
        <w:rPr>
          <w:rFonts w:ascii="Times New Roman" w:hAnsi="Times New Roman" w:cs="Times New Roman"/>
          <w:sz w:val="28"/>
          <w:szCs w:val="28"/>
        </w:rPr>
        <w:t>оревнований</w:t>
      </w:r>
      <w:r w:rsidR="00DE1B59">
        <w:rPr>
          <w:rFonts w:ascii="Times New Roman" w:hAnsi="Times New Roman" w:cs="Times New Roman"/>
          <w:sz w:val="28"/>
          <w:szCs w:val="28"/>
        </w:rPr>
        <w:t>: приобретение и закрепление участниками навыков начальной военной подготовки, формирование личностных качеств участников, способствующих успешной самореализации</w:t>
      </w:r>
      <w:r w:rsidR="00B062B0">
        <w:rPr>
          <w:rFonts w:ascii="Times New Roman" w:hAnsi="Times New Roman" w:cs="Times New Roman"/>
          <w:sz w:val="28"/>
          <w:szCs w:val="28"/>
        </w:rPr>
        <w:t xml:space="preserve"> молодежи в трудовой, семейной </w:t>
      </w:r>
      <w:r w:rsidR="00DE1B59">
        <w:rPr>
          <w:rFonts w:ascii="Times New Roman" w:hAnsi="Times New Roman" w:cs="Times New Roman"/>
          <w:sz w:val="28"/>
          <w:szCs w:val="28"/>
        </w:rPr>
        <w:t xml:space="preserve">и творческой сферах, формирование прочных основ патриотического сознания, чувства верности долгу по защите своего Отечества, активной Гражданской позиции, а также развитие патриотического движения и </w:t>
      </w:r>
      <w:proofErr w:type="gramStart"/>
      <w:r w:rsidR="00DE1B59">
        <w:rPr>
          <w:rFonts w:ascii="Times New Roman" w:hAnsi="Times New Roman" w:cs="Times New Roman"/>
          <w:sz w:val="28"/>
          <w:szCs w:val="28"/>
        </w:rPr>
        <w:t>системы</w:t>
      </w:r>
      <w:proofErr w:type="gramEnd"/>
      <w:r w:rsidR="00DE1B59">
        <w:rPr>
          <w:rFonts w:ascii="Times New Roman" w:hAnsi="Times New Roman" w:cs="Times New Roman"/>
          <w:sz w:val="28"/>
          <w:szCs w:val="28"/>
        </w:rPr>
        <w:t xml:space="preserve"> исторически сложившихся военно-патриотических игр в Российской Федерации. </w:t>
      </w:r>
    </w:p>
    <w:p w:rsidR="00DE1B59" w:rsidRDefault="00DE1B59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Задачи:</w:t>
      </w:r>
    </w:p>
    <w:p w:rsidR="00DE1B59" w:rsidRDefault="00DE1B59" w:rsidP="00B06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у подрастающего поколения инициативы и лидерских качеств, самостоятельного мышления;</w:t>
      </w:r>
    </w:p>
    <w:p w:rsidR="00DE1B59" w:rsidRDefault="00DE1B59" w:rsidP="00B06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сознательного отношения к вопросам личной и общественной безопасности, развитие практических умений и навыков поведения в экстремальных ситуациях;</w:t>
      </w:r>
    </w:p>
    <w:p w:rsidR="00DE1B59" w:rsidRDefault="00DE1B59" w:rsidP="00B06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популяризация среди детей и молодежи здорового образа жизни; </w:t>
      </w:r>
    </w:p>
    <w:p w:rsidR="00DE1B59" w:rsidRDefault="00DE1B59" w:rsidP="00B06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интереса к изучению истории Отечества, истории Вооруженных Сил Российской Федерации;</w:t>
      </w:r>
    </w:p>
    <w:p w:rsidR="00DE1B59" w:rsidRDefault="00DE1B59" w:rsidP="00B06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повышение престижа службы в Вооруженных Силах Российской Федерации</w:t>
      </w:r>
      <w:r w:rsidR="00434156">
        <w:rPr>
          <w:rFonts w:ascii="Times New Roman" w:hAnsi="Times New Roman" w:cs="Times New Roman"/>
          <w:sz w:val="28"/>
          <w:szCs w:val="28"/>
        </w:rPr>
        <w:t>;</w:t>
      </w:r>
    </w:p>
    <w:p w:rsidR="00434156" w:rsidRDefault="00434156" w:rsidP="00B06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-содействие развитию военно-патриотического движения в Российской Федерации;</w:t>
      </w:r>
    </w:p>
    <w:p w:rsidR="00DF0D21" w:rsidRDefault="00434156" w:rsidP="00B06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-содействие развитию системы военно-спортивных и военно-тактических игр в Российской Федерации. </w:t>
      </w:r>
    </w:p>
    <w:p w:rsidR="00B062B0" w:rsidRDefault="00B062B0" w:rsidP="00B062B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4156" w:rsidRPr="00DF0D21" w:rsidRDefault="00434156" w:rsidP="00B062B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D2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062B0">
        <w:rPr>
          <w:rFonts w:ascii="Times New Roman" w:hAnsi="Times New Roman" w:cs="Times New Roman"/>
          <w:b/>
          <w:bCs/>
          <w:sz w:val="28"/>
          <w:szCs w:val="28"/>
        </w:rPr>
        <w:t>. Стадии и сроки реализации Соревнований</w:t>
      </w:r>
    </w:p>
    <w:p w:rsidR="001C09EC" w:rsidRDefault="00434156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Стадия 1. Заявочный этап. </w:t>
      </w:r>
      <w:r w:rsidR="009947C1">
        <w:rPr>
          <w:rFonts w:ascii="Times New Roman" w:hAnsi="Times New Roman" w:cs="Times New Roman"/>
          <w:sz w:val="28"/>
          <w:szCs w:val="28"/>
        </w:rPr>
        <w:t>Первичные отделения подают заявки на у</w:t>
      </w:r>
      <w:r w:rsidR="003C4DE8">
        <w:rPr>
          <w:rFonts w:ascii="Times New Roman" w:hAnsi="Times New Roman" w:cs="Times New Roman"/>
          <w:sz w:val="28"/>
          <w:szCs w:val="28"/>
        </w:rPr>
        <w:t>частие</w:t>
      </w:r>
      <w:r w:rsidR="009947C1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="00592F25">
        <w:rPr>
          <w:rFonts w:ascii="Times New Roman" w:hAnsi="Times New Roman" w:cs="Times New Roman"/>
          <w:sz w:val="28"/>
          <w:szCs w:val="28"/>
        </w:rPr>
        <w:t>.</w:t>
      </w:r>
      <w:r w:rsidR="00994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7C1" w:rsidRDefault="009947C1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Стадия 2. </w:t>
      </w:r>
      <w:r w:rsidR="00057994">
        <w:rPr>
          <w:rFonts w:ascii="Times New Roman" w:hAnsi="Times New Roman" w:cs="Times New Roman"/>
          <w:b/>
          <w:sz w:val="28"/>
          <w:szCs w:val="28"/>
        </w:rPr>
        <w:t>27 марта 2025</w:t>
      </w:r>
      <w:r w:rsidRPr="003C4DE8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C4DE8">
        <w:rPr>
          <w:rFonts w:ascii="Times New Roman" w:hAnsi="Times New Roman" w:cs="Times New Roman"/>
          <w:sz w:val="28"/>
          <w:szCs w:val="28"/>
        </w:rPr>
        <w:t xml:space="preserve"> осуществляется проведение Соревнований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7C1" w:rsidRDefault="009947C1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 Стадия 3. </w:t>
      </w:r>
      <w:r w:rsidR="00057994">
        <w:rPr>
          <w:rFonts w:ascii="Times New Roman" w:hAnsi="Times New Roman" w:cs="Times New Roman"/>
          <w:b/>
          <w:sz w:val="28"/>
          <w:szCs w:val="28"/>
        </w:rPr>
        <w:t>С 28 марта по 16 апреля</w:t>
      </w:r>
      <w:r w:rsidR="003C4DE8" w:rsidRPr="003C4DE8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  <w:r>
        <w:rPr>
          <w:rFonts w:ascii="Times New Roman" w:hAnsi="Times New Roman" w:cs="Times New Roman"/>
          <w:sz w:val="28"/>
          <w:szCs w:val="28"/>
        </w:rPr>
        <w:t xml:space="preserve"> проходит сбор обратной</w:t>
      </w:r>
      <w:r w:rsidR="003C4DE8">
        <w:rPr>
          <w:rFonts w:ascii="Times New Roman" w:hAnsi="Times New Roman" w:cs="Times New Roman"/>
          <w:sz w:val="28"/>
          <w:szCs w:val="28"/>
        </w:rPr>
        <w:t xml:space="preserve"> связи по итогам проведения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25A1" w:rsidRDefault="001625A1" w:rsidP="003C4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5A1" w:rsidRPr="00DF0D21" w:rsidRDefault="001625A1" w:rsidP="001625A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Программа С</w:t>
      </w:r>
      <w:r w:rsidRPr="00DF0D21">
        <w:rPr>
          <w:rFonts w:ascii="Times New Roman" w:hAnsi="Times New Roman" w:cs="Times New Roman"/>
          <w:b/>
          <w:bCs/>
          <w:sz w:val="28"/>
          <w:szCs w:val="28"/>
        </w:rPr>
        <w:t>оревнований</w:t>
      </w:r>
    </w:p>
    <w:p w:rsidR="001625A1" w:rsidRPr="00C635E3" w:rsidRDefault="001625A1" w:rsidP="007524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635E3">
        <w:rPr>
          <w:rFonts w:ascii="Times New Roman" w:hAnsi="Times New Roman"/>
          <w:sz w:val="28"/>
          <w:szCs w:val="28"/>
        </w:rPr>
        <w:t>.1. Общее руководс</w:t>
      </w:r>
      <w:r>
        <w:rPr>
          <w:rFonts w:ascii="Times New Roman" w:hAnsi="Times New Roman"/>
          <w:sz w:val="28"/>
          <w:szCs w:val="28"/>
        </w:rPr>
        <w:t>тво организацией и проведением С</w:t>
      </w:r>
      <w:r w:rsidRPr="00C635E3">
        <w:rPr>
          <w:rFonts w:ascii="Times New Roman" w:hAnsi="Times New Roman"/>
          <w:sz w:val="28"/>
          <w:szCs w:val="28"/>
        </w:rPr>
        <w:t xml:space="preserve">оревнований возлагается на </w:t>
      </w:r>
      <w:r>
        <w:rPr>
          <w:rFonts w:ascii="Times New Roman" w:hAnsi="Times New Roman"/>
          <w:sz w:val="28"/>
          <w:szCs w:val="28"/>
        </w:rPr>
        <w:t>оргкомитет</w:t>
      </w:r>
      <w:r w:rsidRPr="00D10296">
        <w:rPr>
          <w:rFonts w:ascii="Times New Roman" w:hAnsi="Times New Roman"/>
          <w:sz w:val="28"/>
          <w:szCs w:val="28"/>
        </w:rPr>
        <w:t>.</w:t>
      </w:r>
      <w:r w:rsidRPr="00C635E3">
        <w:rPr>
          <w:rFonts w:ascii="Times New Roman" w:hAnsi="Times New Roman"/>
          <w:sz w:val="28"/>
          <w:szCs w:val="28"/>
        </w:rPr>
        <w:t xml:space="preserve"> </w:t>
      </w:r>
    </w:p>
    <w:p w:rsidR="001625A1" w:rsidRPr="00C635E3" w:rsidRDefault="001625A1" w:rsidP="007524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635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C635E3">
        <w:rPr>
          <w:rFonts w:ascii="Times New Roman" w:hAnsi="Times New Roman"/>
          <w:sz w:val="28"/>
          <w:szCs w:val="28"/>
        </w:rPr>
        <w:t>. Соревнования проводятся по следующим видам:</w:t>
      </w:r>
    </w:p>
    <w:p w:rsidR="001625A1" w:rsidRDefault="001625A1" w:rsidP="001625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отрядное состязание «Снайпер»</w:t>
      </w:r>
      <w:r w:rsidRPr="00C635E3">
        <w:rPr>
          <w:rFonts w:ascii="Times New Roman" w:hAnsi="Times New Roman"/>
          <w:sz w:val="28"/>
          <w:szCs w:val="28"/>
        </w:rPr>
        <w:t>;</w:t>
      </w:r>
    </w:p>
    <w:p w:rsidR="001625A1" w:rsidRPr="00C635E3" w:rsidRDefault="001625A1" w:rsidP="001625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викторина «Герои в форме».</w:t>
      </w:r>
    </w:p>
    <w:p w:rsidR="001625A1" w:rsidRPr="00C635E3" w:rsidRDefault="001625A1" w:rsidP="007524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635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C635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Условия проведения С</w:t>
      </w:r>
      <w:r w:rsidRPr="00C635E3">
        <w:rPr>
          <w:rFonts w:ascii="Times New Roman" w:hAnsi="Times New Roman"/>
          <w:sz w:val="28"/>
          <w:szCs w:val="28"/>
        </w:rPr>
        <w:t xml:space="preserve">оревнований разработаны в соответствии с условиями проведения Всероссийского </w:t>
      </w:r>
      <w:r>
        <w:rPr>
          <w:rFonts w:ascii="Times New Roman" w:hAnsi="Times New Roman"/>
          <w:sz w:val="28"/>
          <w:szCs w:val="28"/>
        </w:rPr>
        <w:t>муниципального этапа игры «Зарница 2.0</w:t>
      </w:r>
      <w:r w:rsidRPr="00D10296">
        <w:rPr>
          <w:rFonts w:ascii="Times New Roman" w:hAnsi="Times New Roman"/>
          <w:sz w:val="28"/>
          <w:szCs w:val="28"/>
        </w:rPr>
        <w:t xml:space="preserve">» (Приложение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D10296">
        <w:rPr>
          <w:rFonts w:ascii="Times New Roman" w:hAnsi="Times New Roman"/>
          <w:sz w:val="28"/>
          <w:szCs w:val="28"/>
        </w:rPr>
        <w:t>).</w:t>
      </w:r>
    </w:p>
    <w:p w:rsidR="001625A1" w:rsidRPr="00C635E3" w:rsidRDefault="001625A1" w:rsidP="007524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635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4. Заезд, регистрация команд: МКОУ Топчихинская СОШ № 1 имени Героя России Дмитрия Ерофеева </w:t>
      </w:r>
      <w:r w:rsidRPr="00C635E3">
        <w:rPr>
          <w:rFonts w:ascii="Times New Roman" w:hAnsi="Times New Roman"/>
          <w:sz w:val="28"/>
          <w:szCs w:val="28"/>
        </w:rPr>
        <w:t>с 9</w:t>
      </w:r>
      <w:r w:rsidRPr="00C635E3">
        <w:rPr>
          <w:rFonts w:ascii="Times New Roman" w:hAnsi="Times New Roman"/>
          <w:sz w:val="28"/>
          <w:szCs w:val="28"/>
          <w:vertAlign w:val="superscript"/>
        </w:rPr>
        <w:t>00</w:t>
      </w:r>
      <w:r w:rsidRPr="00C635E3">
        <w:rPr>
          <w:rFonts w:ascii="Times New Roman" w:hAnsi="Times New Roman"/>
          <w:sz w:val="28"/>
          <w:szCs w:val="28"/>
        </w:rPr>
        <w:t xml:space="preserve"> до 9</w:t>
      </w:r>
      <w:r>
        <w:rPr>
          <w:rFonts w:ascii="Times New Roman" w:hAnsi="Times New Roman"/>
          <w:sz w:val="28"/>
          <w:szCs w:val="28"/>
          <w:vertAlign w:val="superscript"/>
        </w:rPr>
        <w:t>30</w:t>
      </w:r>
      <w:r w:rsidRPr="00C635E3">
        <w:rPr>
          <w:rFonts w:ascii="Times New Roman" w:hAnsi="Times New Roman"/>
          <w:sz w:val="28"/>
          <w:szCs w:val="28"/>
        </w:rPr>
        <w:t>, заседание судейской бригады, жеребьевка среди команд с 9</w:t>
      </w:r>
      <w:r>
        <w:rPr>
          <w:rFonts w:ascii="Times New Roman" w:hAnsi="Times New Roman"/>
          <w:sz w:val="28"/>
          <w:szCs w:val="28"/>
          <w:vertAlign w:val="superscript"/>
        </w:rPr>
        <w:t>30</w:t>
      </w:r>
      <w:r w:rsidRPr="00C635E3">
        <w:rPr>
          <w:rFonts w:ascii="Times New Roman" w:hAnsi="Times New Roman"/>
          <w:sz w:val="28"/>
          <w:szCs w:val="28"/>
        </w:rPr>
        <w:t xml:space="preserve"> до 10</w:t>
      </w:r>
      <w:r>
        <w:rPr>
          <w:rFonts w:ascii="Times New Roman" w:hAnsi="Times New Roman"/>
          <w:sz w:val="28"/>
          <w:szCs w:val="28"/>
          <w:vertAlign w:val="superscript"/>
        </w:rPr>
        <w:t>45</w:t>
      </w:r>
      <w:r w:rsidRPr="00C635E3">
        <w:rPr>
          <w:rFonts w:ascii="Times New Roman" w:hAnsi="Times New Roman"/>
          <w:sz w:val="28"/>
          <w:szCs w:val="28"/>
        </w:rPr>
        <w:t xml:space="preserve"> час.</w:t>
      </w:r>
    </w:p>
    <w:p w:rsidR="001625A1" w:rsidRDefault="001625A1" w:rsidP="007524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635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C635E3">
        <w:rPr>
          <w:rFonts w:ascii="Times New Roman" w:hAnsi="Times New Roman"/>
          <w:sz w:val="28"/>
          <w:szCs w:val="28"/>
        </w:rPr>
        <w:t xml:space="preserve">. </w:t>
      </w:r>
      <w:r w:rsidRPr="00D10296">
        <w:rPr>
          <w:rFonts w:ascii="Times New Roman" w:hAnsi="Times New Roman"/>
          <w:sz w:val="28"/>
          <w:szCs w:val="28"/>
        </w:rPr>
        <w:t>Общее по</w:t>
      </w:r>
      <w:r>
        <w:rPr>
          <w:rFonts w:ascii="Times New Roman" w:hAnsi="Times New Roman"/>
          <w:sz w:val="28"/>
          <w:szCs w:val="28"/>
        </w:rPr>
        <w:t>строение команд, участвующих в С</w:t>
      </w:r>
      <w:r w:rsidRPr="00D10296">
        <w:rPr>
          <w:rFonts w:ascii="Times New Roman" w:hAnsi="Times New Roman"/>
          <w:sz w:val="28"/>
          <w:szCs w:val="28"/>
        </w:rPr>
        <w:t>оревнованиях в 10</w:t>
      </w:r>
      <w:r w:rsidRPr="00D10296">
        <w:rPr>
          <w:rFonts w:ascii="Times New Roman" w:hAnsi="Times New Roman"/>
          <w:sz w:val="28"/>
          <w:szCs w:val="28"/>
          <w:vertAlign w:val="superscript"/>
        </w:rPr>
        <w:t>00</w:t>
      </w:r>
      <w:r w:rsidRPr="00D1029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актовом</w:t>
      </w:r>
      <w:r w:rsidRPr="00D10296">
        <w:rPr>
          <w:rFonts w:ascii="Times New Roman" w:hAnsi="Times New Roman"/>
          <w:sz w:val="28"/>
          <w:szCs w:val="28"/>
        </w:rPr>
        <w:t xml:space="preserve"> зале </w:t>
      </w:r>
      <w:r>
        <w:rPr>
          <w:rFonts w:ascii="Times New Roman" w:hAnsi="Times New Roman"/>
          <w:sz w:val="28"/>
          <w:szCs w:val="28"/>
        </w:rPr>
        <w:t>МКОУ Топчихинской СОШ № 1 имени Героя России Дмитрия Ерофеева</w:t>
      </w:r>
      <w:r w:rsidRPr="00D10296">
        <w:rPr>
          <w:rFonts w:ascii="Times New Roman" w:hAnsi="Times New Roman"/>
          <w:sz w:val="28"/>
          <w:szCs w:val="28"/>
        </w:rPr>
        <w:t>.</w:t>
      </w:r>
    </w:p>
    <w:p w:rsidR="003C4DE8" w:rsidRDefault="003C4DE8" w:rsidP="003C4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7C1" w:rsidRPr="00DF0D21" w:rsidRDefault="001625A1" w:rsidP="003C4D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947C1" w:rsidRPr="00DF0D2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C67AE" w:rsidRPr="00DF0D21">
        <w:rPr>
          <w:rFonts w:ascii="Times New Roman" w:hAnsi="Times New Roman" w:cs="Times New Roman"/>
          <w:b/>
          <w:bCs/>
          <w:sz w:val="28"/>
          <w:szCs w:val="28"/>
        </w:rPr>
        <w:t>Участники</w:t>
      </w:r>
    </w:p>
    <w:p w:rsidR="000C67AE" w:rsidRDefault="001625A1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67AE">
        <w:rPr>
          <w:rFonts w:ascii="Times New Roman" w:hAnsi="Times New Roman" w:cs="Times New Roman"/>
          <w:sz w:val="28"/>
          <w:szCs w:val="28"/>
        </w:rPr>
        <w:t xml:space="preserve">.1. </w:t>
      </w:r>
      <w:r w:rsidR="003C4DE8">
        <w:rPr>
          <w:rFonts w:ascii="Times New Roman" w:hAnsi="Times New Roman" w:cs="Times New Roman"/>
          <w:sz w:val="28"/>
          <w:szCs w:val="28"/>
        </w:rPr>
        <w:t>К участию в Соревнованиях</w:t>
      </w:r>
      <w:r w:rsidR="000C67AE" w:rsidRPr="000C67AE">
        <w:rPr>
          <w:rFonts w:ascii="Times New Roman" w:hAnsi="Times New Roman" w:cs="Times New Roman"/>
          <w:sz w:val="28"/>
          <w:szCs w:val="28"/>
        </w:rPr>
        <w:t xml:space="preserve"> приглашаются сборные команды образовательных организаций в</w:t>
      </w:r>
      <w:r w:rsidR="000C67AE">
        <w:rPr>
          <w:rFonts w:ascii="Times New Roman" w:hAnsi="Times New Roman" w:cs="Times New Roman"/>
          <w:sz w:val="28"/>
          <w:szCs w:val="28"/>
        </w:rPr>
        <w:t xml:space="preserve"> </w:t>
      </w:r>
      <w:r w:rsidR="000C67AE" w:rsidRPr="000C67AE">
        <w:rPr>
          <w:rFonts w:ascii="Times New Roman" w:hAnsi="Times New Roman" w:cs="Times New Roman"/>
          <w:sz w:val="28"/>
          <w:szCs w:val="28"/>
        </w:rPr>
        <w:t xml:space="preserve">возрасте </w:t>
      </w:r>
      <w:r w:rsidR="00865FBA" w:rsidRPr="003C4DE8">
        <w:rPr>
          <w:rFonts w:ascii="Times New Roman" w:hAnsi="Times New Roman" w:cs="Times New Roman"/>
          <w:b/>
          <w:sz w:val="28"/>
          <w:szCs w:val="28"/>
        </w:rPr>
        <w:t>8</w:t>
      </w:r>
      <w:r w:rsidR="000C67AE" w:rsidRPr="003C4DE8">
        <w:rPr>
          <w:rFonts w:ascii="Times New Roman" w:hAnsi="Times New Roman" w:cs="Times New Roman"/>
          <w:b/>
          <w:sz w:val="28"/>
          <w:szCs w:val="28"/>
        </w:rPr>
        <w:t>-1</w:t>
      </w:r>
      <w:r w:rsidR="00865FBA" w:rsidRPr="003C4DE8">
        <w:rPr>
          <w:rFonts w:ascii="Times New Roman" w:hAnsi="Times New Roman" w:cs="Times New Roman"/>
          <w:b/>
          <w:sz w:val="28"/>
          <w:szCs w:val="28"/>
        </w:rPr>
        <w:t>0</w:t>
      </w:r>
      <w:r w:rsidR="000C67AE" w:rsidRPr="003C4DE8">
        <w:rPr>
          <w:rFonts w:ascii="Times New Roman" w:hAnsi="Times New Roman" w:cs="Times New Roman"/>
          <w:b/>
          <w:sz w:val="28"/>
          <w:szCs w:val="28"/>
        </w:rPr>
        <w:t xml:space="preserve"> лет (включительно)</w:t>
      </w:r>
      <w:r w:rsidR="000C67AE" w:rsidRPr="000C67AE">
        <w:rPr>
          <w:rFonts w:ascii="Times New Roman" w:hAnsi="Times New Roman" w:cs="Times New Roman"/>
          <w:sz w:val="28"/>
          <w:szCs w:val="28"/>
        </w:rPr>
        <w:t>.</w:t>
      </w:r>
    </w:p>
    <w:p w:rsidR="000C67AE" w:rsidRDefault="001625A1" w:rsidP="00752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67AE">
        <w:rPr>
          <w:rFonts w:ascii="Times New Roman" w:hAnsi="Times New Roman" w:cs="Times New Roman"/>
          <w:sz w:val="28"/>
          <w:szCs w:val="28"/>
        </w:rPr>
        <w:t>.2.</w:t>
      </w:r>
      <w:r w:rsidR="00DE1E5B">
        <w:rPr>
          <w:rFonts w:ascii="Times New Roman" w:hAnsi="Times New Roman" w:cs="Times New Roman"/>
          <w:sz w:val="28"/>
          <w:szCs w:val="28"/>
        </w:rPr>
        <w:t xml:space="preserve"> </w:t>
      </w:r>
      <w:r w:rsidR="000C67AE" w:rsidRPr="000C67AE">
        <w:rPr>
          <w:rFonts w:ascii="Times New Roman" w:hAnsi="Times New Roman" w:cs="Times New Roman"/>
          <w:sz w:val="28"/>
          <w:szCs w:val="28"/>
        </w:rPr>
        <w:t>Состав команды – 10 человек (пол значения не имеет). Команду сопровождает</w:t>
      </w:r>
      <w:r w:rsidR="000C67AE">
        <w:rPr>
          <w:rFonts w:ascii="Times New Roman" w:hAnsi="Times New Roman" w:cs="Times New Roman"/>
          <w:sz w:val="28"/>
          <w:szCs w:val="28"/>
        </w:rPr>
        <w:t xml:space="preserve"> </w:t>
      </w:r>
      <w:r w:rsidR="000C67AE" w:rsidRPr="000C67AE">
        <w:rPr>
          <w:rFonts w:ascii="Times New Roman" w:hAnsi="Times New Roman" w:cs="Times New Roman"/>
          <w:sz w:val="28"/>
          <w:szCs w:val="28"/>
        </w:rPr>
        <w:t>руководитель – тренер к</w:t>
      </w:r>
      <w:r w:rsidR="00DA148A">
        <w:rPr>
          <w:rFonts w:ascii="Times New Roman" w:hAnsi="Times New Roman" w:cs="Times New Roman"/>
          <w:sz w:val="28"/>
          <w:szCs w:val="28"/>
        </w:rPr>
        <w:t>оманды. В С</w:t>
      </w:r>
      <w:r w:rsidR="005B0535">
        <w:rPr>
          <w:rFonts w:ascii="Times New Roman" w:hAnsi="Times New Roman" w:cs="Times New Roman"/>
          <w:sz w:val="28"/>
          <w:szCs w:val="28"/>
        </w:rPr>
        <w:t>оревнованиях принимаю</w:t>
      </w:r>
      <w:r w:rsidR="000C67AE" w:rsidRPr="000C67AE">
        <w:rPr>
          <w:rFonts w:ascii="Times New Roman" w:hAnsi="Times New Roman" w:cs="Times New Roman"/>
          <w:sz w:val="28"/>
          <w:szCs w:val="28"/>
        </w:rPr>
        <w:t>т участие спортсмены,</w:t>
      </w:r>
      <w:r w:rsidR="000C67AE">
        <w:rPr>
          <w:rFonts w:ascii="Times New Roman" w:hAnsi="Times New Roman" w:cs="Times New Roman"/>
          <w:sz w:val="28"/>
          <w:szCs w:val="28"/>
        </w:rPr>
        <w:t xml:space="preserve"> </w:t>
      </w:r>
      <w:r w:rsidR="000C67AE" w:rsidRPr="000C67AE">
        <w:rPr>
          <w:rFonts w:ascii="Times New Roman" w:hAnsi="Times New Roman" w:cs="Times New Roman"/>
          <w:sz w:val="28"/>
          <w:szCs w:val="28"/>
        </w:rPr>
        <w:t>прошедшие предварительную физическую подготовку и имеющие допуск врача.</w:t>
      </w:r>
    </w:p>
    <w:p w:rsidR="00224537" w:rsidRPr="00C635E3" w:rsidRDefault="001625A1" w:rsidP="007524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24537" w:rsidRPr="00C635E3">
        <w:rPr>
          <w:rFonts w:ascii="Times New Roman" w:hAnsi="Times New Roman"/>
          <w:sz w:val="28"/>
          <w:szCs w:val="28"/>
        </w:rPr>
        <w:t>.</w:t>
      </w:r>
      <w:r w:rsidR="00224537">
        <w:rPr>
          <w:rFonts w:ascii="Times New Roman" w:hAnsi="Times New Roman"/>
          <w:sz w:val="28"/>
          <w:szCs w:val="28"/>
        </w:rPr>
        <w:t>3</w:t>
      </w:r>
      <w:r w:rsidR="00224537" w:rsidRPr="00C635E3">
        <w:rPr>
          <w:rFonts w:ascii="Times New Roman" w:hAnsi="Times New Roman"/>
          <w:sz w:val="28"/>
          <w:szCs w:val="28"/>
        </w:rPr>
        <w:t xml:space="preserve">. Участники должны иметь при себе </w:t>
      </w:r>
      <w:r w:rsidR="00224537">
        <w:rPr>
          <w:rFonts w:ascii="Times New Roman" w:hAnsi="Times New Roman"/>
          <w:sz w:val="28"/>
          <w:szCs w:val="28"/>
        </w:rPr>
        <w:t>копию свидетельства о рождении</w:t>
      </w:r>
      <w:r w:rsidR="00224537" w:rsidRPr="00C635E3">
        <w:rPr>
          <w:rFonts w:ascii="Times New Roman" w:hAnsi="Times New Roman"/>
          <w:sz w:val="28"/>
          <w:szCs w:val="28"/>
        </w:rPr>
        <w:t>, справку с места учебы.</w:t>
      </w:r>
    </w:p>
    <w:p w:rsidR="00224537" w:rsidRDefault="001625A1" w:rsidP="007524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24537" w:rsidRPr="00C635E3">
        <w:rPr>
          <w:rFonts w:ascii="Times New Roman" w:hAnsi="Times New Roman"/>
          <w:sz w:val="28"/>
          <w:szCs w:val="28"/>
        </w:rPr>
        <w:t>.</w:t>
      </w:r>
      <w:r w:rsidR="00224537">
        <w:rPr>
          <w:rFonts w:ascii="Times New Roman" w:hAnsi="Times New Roman"/>
          <w:sz w:val="28"/>
          <w:szCs w:val="28"/>
        </w:rPr>
        <w:t>4</w:t>
      </w:r>
      <w:r w:rsidR="00224537" w:rsidRPr="00C635E3">
        <w:rPr>
          <w:rFonts w:ascii="Times New Roman" w:hAnsi="Times New Roman"/>
          <w:sz w:val="28"/>
          <w:szCs w:val="28"/>
        </w:rPr>
        <w:t>. Каждый участник должен иметь спортивный костюм и спортивную обувь.</w:t>
      </w:r>
    </w:p>
    <w:p w:rsidR="00224537" w:rsidRDefault="001625A1" w:rsidP="007524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224537" w:rsidRPr="00C635E3">
        <w:rPr>
          <w:rFonts w:ascii="Times New Roman" w:hAnsi="Times New Roman"/>
          <w:sz w:val="28"/>
          <w:szCs w:val="28"/>
        </w:rPr>
        <w:t>.</w:t>
      </w:r>
      <w:r w:rsidR="00224537">
        <w:rPr>
          <w:rFonts w:ascii="Times New Roman" w:hAnsi="Times New Roman"/>
          <w:sz w:val="28"/>
          <w:szCs w:val="28"/>
        </w:rPr>
        <w:t>5</w:t>
      </w:r>
      <w:r w:rsidR="003C4DE8">
        <w:rPr>
          <w:rFonts w:ascii="Times New Roman" w:hAnsi="Times New Roman"/>
          <w:sz w:val="28"/>
          <w:szCs w:val="28"/>
        </w:rPr>
        <w:t>. Участники С</w:t>
      </w:r>
      <w:r w:rsidR="00224537" w:rsidRPr="00C635E3">
        <w:rPr>
          <w:rFonts w:ascii="Times New Roman" w:hAnsi="Times New Roman"/>
          <w:sz w:val="28"/>
          <w:szCs w:val="28"/>
        </w:rPr>
        <w:t>оревнований должны вести себя с достоинством, соблюдать требования безопасности, правила вежливости, беспрекословно выполнять требования суде</w:t>
      </w:r>
      <w:r w:rsidR="00FE0DD7">
        <w:rPr>
          <w:rFonts w:ascii="Times New Roman" w:hAnsi="Times New Roman"/>
          <w:sz w:val="28"/>
          <w:szCs w:val="28"/>
        </w:rPr>
        <w:t>й и представителей оргкомитета</w:t>
      </w:r>
      <w:r w:rsidR="000B2E1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3C4DE8" w:rsidRPr="00C635E3" w:rsidRDefault="003C4DE8" w:rsidP="003C4D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0D21" w:rsidRPr="00C635E3" w:rsidRDefault="00DF0D21" w:rsidP="00DF0D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35E3">
        <w:rPr>
          <w:rFonts w:ascii="Times New Roman" w:hAnsi="Times New Roman"/>
          <w:b/>
          <w:sz w:val="28"/>
          <w:szCs w:val="28"/>
        </w:rPr>
        <w:t>6. Подведение итогов и награждение</w:t>
      </w:r>
    </w:p>
    <w:p w:rsidR="00DF0D21" w:rsidRDefault="00DF0D21" w:rsidP="00DF0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6.1. Итоги подводя</w:t>
      </w:r>
      <w:r w:rsidR="00276E98">
        <w:rPr>
          <w:rFonts w:ascii="Times New Roman" w:hAnsi="Times New Roman"/>
          <w:sz w:val="28"/>
          <w:szCs w:val="28"/>
        </w:rPr>
        <w:t>тся по каждому виду С</w:t>
      </w:r>
      <w:r w:rsidRPr="00C635E3">
        <w:rPr>
          <w:rFonts w:ascii="Times New Roman" w:hAnsi="Times New Roman"/>
          <w:sz w:val="28"/>
          <w:szCs w:val="28"/>
        </w:rPr>
        <w:t>оревнований. Победители награждаются дипломами.</w:t>
      </w:r>
    </w:p>
    <w:p w:rsidR="00DF0D21" w:rsidRDefault="00DF0D21" w:rsidP="00276E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r w:rsidRPr="000C67AE">
        <w:rPr>
          <w:rFonts w:ascii="Times New Roman" w:hAnsi="Times New Roman" w:cs="Times New Roman"/>
          <w:sz w:val="28"/>
          <w:szCs w:val="28"/>
        </w:rPr>
        <w:t>Все участники получают сертификаты об участии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6E98" w:rsidRPr="00276E98" w:rsidRDefault="00276E98" w:rsidP="00276E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0D21" w:rsidRPr="00C635E3" w:rsidRDefault="00DF0D21" w:rsidP="00DF0D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35E3">
        <w:rPr>
          <w:rFonts w:ascii="Times New Roman" w:hAnsi="Times New Roman"/>
          <w:b/>
          <w:sz w:val="28"/>
          <w:szCs w:val="28"/>
        </w:rPr>
        <w:t>7. Финансирование</w:t>
      </w:r>
    </w:p>
    <w:p w:rsidR="00DF0D21" w:rsidRPr="00C635E3" w:rsidRDefault="00DF0D21" w:rsidP="00DF0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 xml:space="preserve">7.1. Расходы, связанные с награждением победителей и призеров, осуществляется за счет </w:t>
      </w:r>
      <w:r w:rsidRPr="00D10296">
        <w:rPr>
          <w:rFonts w:ascii="Times New Roman" w:hAnsi="Times New Roman"/>
          <w:sz w:val="28"/>
          <w:szCs w:val="28"/>
        </w:rPr>
        <w:t>средств Администрации Топчихинского района.</w:t>
      </w:r>
    </w:p>
    <w:p w:rsidR="00DF0D21" w:rsidRPr="00C635E3" w:rsidRDefault="00DF0D21" w:rsidP="00DF0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7.2. Расходы, связанные с проез</w:t>
      </w:r>
      <w:r w:rsidR="00276E98">
        <w:rPr>
          <w:rFonts w:ascii="Times New Roman" w:hAnsi="Times New Roman"/>
          <w:sz w:val="28"/>
          <w:szCs w:val="28"/>
        </w:rPr>
        <w:t>дом и командирование команд на Соревнования</w:t>
      </w:r>
      <w:r w:rsidRPr="00C635E3">
        <w:rPr>
          <w:rFonts w:ascii="Times New Roman" w:hAnsi="Times New Roman"/>
          <w:sz w:val="28"/>
          <w:szCs w:val="28"/>
        </w:rPr>
        <w:t xml:space="preserve"> оплачивает направляющая сторона.</w:t>
      </w:r>
    </w:p>
    <w:p w:rsidR="00DF0D21" w:rsidRDefault="00DF0D21" w:rsidP="001D2B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D21" w:rsidRPr="00C635E3" w:rsidRDefault="00DF0D21" w:rsidP="00DF0D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35E3">
        <w:rPr>
          <w:rFonts w:ascii="Times New Roman" w:hAnsi="Times New Roman"/>
          <w:b/>
          <w:sz w:val="28"/>
          <w:szCs w:val="28"/>
        </w:rPr>
        <w:t>8. Заявка</w:t>
      </w:r>
    </w:p>
    <w:p w:rsidR="00DF0D21" w:rsidRPr="00C635E3" w:rsidRDefault="00DF0D21" w:rsidP="00DF0D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8.1. Предв</w:t>
      </w:r>
      <w:r w:rsidR="00276E98">
        <w:rPr>
          <w:rFonts w:ascii="Times New Roman" w:hAnsi="Times New Roman"/>
          <w:sz w:val="28"/>
          <w:szCs w:val="28"/>
        </w:rPr>
        <w:t>арительная заявка на участие в С</w:t>
      </w:r>
      <w:r w:rsidRPr="00C635E3">
        <w:rPr>
          <w:rFonts w:ascii="Times New Roman" w:hAnsi="Times New Roman"/>
          <w:sz w:val="28"/>
          <w:szCs w:val="28"/>
        </w:rPr>
        <w:t xml:space="preserve">оревнованиях (заверенная руководителем образовательного учреждения) по установленной форме подается в организационный комитет по электронной почте на адрес </w:t>
      </w:r>
      <w:hyperlink r:id="rId5" w:history="1">
        <w:r w:rsidRPr="00DF0D21">
          <w:rPr>
            <w:rStyle w:val="a3"/>
            <w:rFonts w:ascii="Times New Roman" w:hAnsi="Times New Roman" w:cs="Times New Roman"/>
            <w:sz w:val="28"/>
            <w:szCs w:val="28"/>
          </w:rPr>
          <w:t>rddmtop@gmail.com</w:t>
        </w:r>
      </w:hyperlink>
      <w:r w:rsidRPr="00DF0D21">
        <w:rPr>
          <w:rFonts w:ascii="Times New Roman" w:hAnsi="Times New Roman" w:cs="Times New Roman"/>
          <w:sz w:val="28"/>
          <w:szCs w:val="28"/>
        </w:rPr>
        <w:t xml:space="preserve"> </w:t>
      </w:r>
      <w:r w:rsidRPr="00C635E3">
        <w:rPr>
          <w:rFonts w:ascii="Times New Roman" w:hAnsi="Times New Roman"/>
          <w:b/>
          <w:sz w:val="28"/>
          <w:szCs w:val="28"/>
        </w:rPr>
        <w:t xml:space="preserve">до </w:t>
      </w:r>
      <w:r>
        <w:rPr>
          <w:rFonts w:ascii="Times New Roman" w:hAnsi="Times New Roman"/>
          <w:b/>
          <w:sz w:val="28"/>
          <w:szCs w:val="28"/>
        </w:rPr>
        <w:t>2</w:t>
      </w:r>
      <w:r w:rsidR="00BE1ECC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 апреля 2024</w:t>
      </w:r>
      <w:r w:rsidRPr="00C635E3">
        <w:rPr>
          <w:rFonts w:ascii="Times New Roman" w:hAnsi="Times New Roman"/>
          <w:b/>
          <w:sz w:val="28"/>
          <w:szCs w:val="28"/>
        </w:rPr>
        <w:t xml:space="preserve"> года</w:t>
      </w:r>
      <w:r w:rsidRPr="00C635E3">
        <w:rPr>
          <w:rFonts w:ascii="Times New Roman" w:hAnsi="Times New Roman"/>
          <w:sz w:val="28"/>
          <w:szCs w:val="28"/>
        </w:rPr>
        <w:t xml:space="preserve">. </w:t>
      </w:r>
    </w:p>
    <w:p w:rsidR="00DF0D21" w:rsidRPr="00C635E3" w:rsidRDefault="00DF0D21" w:rsidP="00DF0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8.2. Каждая команда предоставляет на заседание судейской бригады заявки, заверенные руководителем образовательного учреждения</w:t>
      </w:r>
      <w:r>
        <w:rPr>
          <w:rFonts w:ascii="Times New Roman" w:hAnsi="Times New Roman"/>
          <w:sz w:val="28"/>
          <w:szCs w:val="28"/>
        </w:rPr>
        <w:t>, заверенные</w:t>
      </w:r>
      <w:r w:rsidR="00276E98">
        <w:rPr>
          <w:rFonts w:ascii="Times New Roman" w:hAnsi="Times New Roman"/>
          <w:sz w:val="28"/>
          <w:szCs w:val="28"/>
        </w:rPr>
        <w:t xml:space="preserve"> врачом на допуск к С</w:t>
      </w:r>
      <w:r w:rsidRPr="00C635E3">
        <w:rPr>
          <w:rFonts w:ascii="Times New Roman" w:hAnsi="Times New Roman"/>
          <w:sz w:val="28"/>
          <w:szCs w:val="28"/>
        </w:rPr>
        <w:t>оревнованиям</w:t>
      </w:r>
      <w:r w:rsidR="00F278C2">
        <w:rPr>
          <w:rFonts w:ascii="Times New Roman" w:hAnsi="Times New Roman"/>
          <w:sz w:val="28"/>
          <w:szCs w:val="28"/>
        </w:rPr>
        <w:t xml:space="preserve"> (Приложение </w:t>
      </w:r>
      <w:r w:rsidR="000B2E1C">
        <w:rPr>
          <w:rFonts w:ascii="Times New Roman" w:hAnsi="Times New Roman"/>
          <w:sz w:val="28"/>
          <w:szCs w:val="28"/>
        </w:rPr>
        <w:t>5</w:t>
      </w:r>
      <w:r w:rsidR="00F278C2">
        <w:rPr>
          <w:rFonts w:ascii="Times New Roman" w:hAnsi="Times New Roman"/>
          <w:sz w:val="28"/>
          <w:szCs w:val="28"/>
        </w:rPr>
        <w:t>)</w:t>
      </w:r>
      <w:r w:rsidRPr="00C635E3">
        <w:rPr>
          <w:rFonts w:ascii="Times New Roman" w:hAnsi="Times New Roman"/>
          <w:sz w:val="28"/>
          <w:szCs w:val="28"/>
        </w:rPr>
        <w:t>.</w:t>
      </w:r>
    </w:p>
    <w:p w:rsidR="00DF0D21" w:rsidRPr="00C635E3" w:rsidRDefault="00DF0D21" w:rsidP="00DF0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8.3. В случае не предоставления указанных документов команда</w:t>
      </w:r>
      <w:r w:rsidR="00276E98">
        <w:rPr>
          <w:rFonts w:ascii="Times New Roman" w:hAnsi="Times New Roman"/>
          <w:sz w:val="28"/>
          <w:szCs w:val="28"/>
        </w:rPr>
        <w:t xml:space="preserve"> к С</w:t>
      </w:r>
      <w:r w:rsidRPr="00C635E3">
        <w:rPr>
          <w:rFonts w:ascii="Times New Roman" w:hAnsi="Times New Roman"/>
          <w:sz w:val="28"/>
          <w:szCs w:val="28"/>
        </w:rPr>
        <w:t>оревнованиям не допускается.</w:t>
      </w:r>
    </w:p>
    <w:p w:rsidR="00DF0D21" w:rsidRPr="00C635E3" w:rsidRDefault="00DF0D21" w:rsidP="00DF0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i/>
          <w:sz w:val="28"/>
          <w:szCs w:val="28"/>
          <w:u w:val="single"/>
        </w:rPr>
        <w:t>Примечание:</w:t>
      </w:r>
      <w:r w:rsidR="00276E98">
        <w:rPr>
          <w:rFonts w:ascii="Times New Roman" w:hAnsi="Times New Roman"/>
          <w:sz w:val="28"/>
          <w:szCs w:val="28"/>
        </w:rPr>
        <w:t xml:space="preserve"> Условия проведения С</w:t>
      </w:r>
      <w:r w:rsidRPr="00C635E3">
        <w:rPr>
          <w:rFonts w:ascii="Times New Roman" w:hAnsi="Times New Roman"/>
          <w:sz w:val="28"/>
          <w:szCs w:val="28"/>
        </w:rPr>
        <w:t>оревнований могут быть изменены судейской бригадой по результатам совещания с представителями команд и с уче</w:t>
      </w:r>
      <w:r w:rsidR="00276E98">
        <w:rPr>
          <w:rFonts w:ascii="Times New Roman" w:hAnsi="Times New Roman"/>
          <w:sz w:val="28"/>
          <w:szCs w:val="28"/>
        </w:rPr>
        <w:t>том местных условий проведения С</w:t>
      </w:r>
      <w:r w:rsidRPr="00C635E3">
        <w:rPr>
          <w:rFonts w:ascii="Times New Roman" w:hAnsi="Times New Roman"/>
          <w:sz w:val="28"/>
          <w:szCs w:val="28"/>
        </w:rPr>
        <w:t>оревнований.</w:t>
      </w:r>
    </w:p>
    <w:p w:rsidR="00DF0D21" w:rsidRPr="00C635E3" w:rsidRDefault="00DF0D21" w:rsidP="00DF0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0D21" w:rsidRPr="00C635E3" w:rsidRDefault="00DF0D21" w:rsidP="00DF0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b/>
          <w:i/>
          <w:sz w:val="28"/>
          <w:szCs w:val="28"/>
        </w:rPr>
        <w:t>Телефон для справок</w:t>
      </w:r>
      <w:r w:rsidRPr="00C635E3">
        <w:rPr>
          <w:rFonts w:ascii="Times New Roman" w:hAnsi="Times New Roman"/>
          <w:sz w:val="28"/>
          <w:szCs w:val="28"/>
        </w:rPr>
        <w:t>:</w:t>
      </w:r>
    </w:p>
    <w:p w:rsidR="00DF0D21" w:rsidRDefault="00DF0D21" w:rsidP="00276E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8 -913-264-2493 </w:t>
      </w:r>
      <w:r w:rsidR="00BE1ECC">
        <w:rPr>
          <w:rFonts w:ascii="Times New Roman" w:hAnsi="Times New Roman" w:cs="Times New Roman"/>
          <w:sz w:val="28"/>
          <w:szCs w:val="28"/>
        </w:rPr>
        <w:t xml:space="preserve">– Алиса Андреевна </w:t>
      </w:r>
      <w:proofErr w:type="spellStart"/>
      <w:r w:rsidR="00BE1ECC">
        <w:rPr>
          <w:rFonts w:ascii="Times New Roman" w:hAnsi="Times New Roman" w:cs="Times New Roman"/>
          <w:sz w:val="28"/>
          <w:szCs w:val="28"/>
        </w:rPr>
        <w:t>Баракова</w:t>
      </w:r>
      <w:proofErr w:type="spellEnd"/>
      <w:r w:rsidR="00BE1ECC">
        <w:rPr>
          <w:rFonts w:ascii="Times New Roman" w:hAnsi="Times New Roman" w:cs="Times New Roman"/>
          <w:sz w:val="28"/>
          <w:szCs w:val="28"/>
        </w:rPr>
        <w:t>, специалист по организации работы Общероссийского общественно-государственного движения детей и молодежи «Движение</w:t>
      </w:r>
      <w:proofErr w:type="gramStart"/>
      <w:r w:rsidR="00BE1EC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BE1ECC">
        <w:rPr>
          <w:rFonts w:ascii="Times New Roman" w:hAnsi="Times New Roman" w:cs="Times New Roman"/>
          <w:sz w:val="28"/>
          <w:szCs w:val="28"/>
        </w:rPr>
        <w:t xml:space="preserve">ервых» по Топчихинскому району. </w:t>
      </w:r>
    </w:p>
    <w:p w:rsidR="00DF0D21" w:rsidRDefault="00DF0D21" w:rsidP="001D2B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D21" w:rsidRDefault="00DF0D21" w:rsidP="001D2B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D21" w:rsidRDefault="00DF0D21" w:rsidP="001D2B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1ECC" w:rsidRDefault="00BE1ECC" w:rsidP="000779E0">
      <w:pPr>
        <w:rPr>
          <w:rFonts w:ascii="Times New Roman" w:hAnsi="Times New Roman" w:cs="Times New Roman"/>
          <w:sz w:val="28"/>
          <w:szCs w:val="28"/>
        </w:rPr>
      </w:pPr>
    </w:p>
    <w:p w:rsidR="00D10296" w:rsidRDefault="00D10296" w:rsidP="000779E0">
      <w:pPr>
        <w:rPr>
          <w:rFonts w:ascii="Times New Roman" w:hAnsi="Times New Roman" w:cs="Times New Roman"/>
          <w:sz w:val="28"/>
          <w:szCs w:val="28"/>
        </w:rPr>
      </w:pPr>
    </w:p>
    <w:p w:rsidR="00276E98" w:rsidRDefault="00276E98" w:rsidP="000779E0">
      <w:pPr>
        <w:rPr>
          <w:rFonts w:ascii="Times New Roman" w:hAnsi="Times New Roman" w:cs="Times New Roman"/>
          <w:sz w:val="28"/>
          <w:szCs w:val="28"/>
        </w:rPr>
      </w:pPr>
    </w:p>
    <w:p w:rsidR="001625A1" w:rsidRDefault="001625A1" w:rsidP="000779E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4644"/>
        <w:gridCol w:w="4962"/>
      </w:tblGrid>
      <w:tr w:rsidR="00BE1ECC" w:rsidRPr="00E023A4" w:rsidTr="00276E98">
        <w:tc>
          <w:tcPr>
            <w:tcW w:w="4644" w:type="dxa"/>
          </w:tcPr>
          <w:p w:rsidR="00BE1ECC" w:rsidRPr="00212B29" w:rsidRDefault="00BE1ECC" w:rsidP="00C45F12">
            <w:pPr>
              <w:pStyle w:val="a4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E1ECC" w:rsidRPr="00212B29" w:rsidRDefault="00BE1ECC" w:rsidP="00C45F12">
            <w:pPr>
              <w:pStyle w:val="a4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BE1ECC" w:rsidRPr="00212B29" w:rsidRDefault="00BE1ECC" w:rsidP="00C45F12">
            <w:pPr>
              <w:pStyle w:val="a4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962" w:type="dxa"/>
          </w:tcPr>
          <w:p w:rsidR="00BE1ECC" w:rsidRPr="00E023A4" w:rsidRDefault="00BE1ECC" w:rsidP="00276E9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3A4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023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</w:t>
            </w:r>
          </w:p>
          <w:p w:rsidR="00BE1ECC" w:rsidRPr="00E023A4" w:rsidRDefault="00BE1ECC" w:rsidP="00276E9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3A4">
              <w:rPr>
                <w:rFonts w:ascii="Times New Roman" w:hAnsi="Times New Roman"/>
                <w:sz w:val="28"/>
                <w:szCs w:val="28"/>
              </w:rPr>
              <w:t>УТ</w:t>
            </w:r>
            <w:r>
              <w:rPr>
                <w:rFonts w:ascii="Times New Roman" w:hAnsi="Times New Roman"/>
                <w:sz w:val="28"/>
                <w:szCs w:val="28"/>
              </w:rPr>
              <w:t>ВЕРЖДЕН</w:t>
            </w:r>
          </w:p>
          <w:p w:rsidR="00276E98" w:rsidRDefault="00BE1ECC" w:rsidP="00276E9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3A4">
              <w:rPr>
                <w:rFonts w:ascii="Times New Roman" w:hAnsi="Times New Roman"/>
                <w:sz w:val="28"/>
                <w:szCs w:val="28"/>
              </w:rPr>
              <w:t xml:space="preserve">приказом комитета по образованию Администрации Топчихинского района </w:t>
            </w:r>
          </w:p>
          <w:p w:rsidR="00BE1ECC" w:rsidRPr="00E023A4" w:rsidRDefault="00BE1ECC" w:rsidP="00276E9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E98">
              <w:rPr>
                <w:rFonts w:ascii="Times New Roman" w:hAnsi="Times New Roman"/>
                <w:sz w:val="28"/>
                <w:szCs w:val="28"/>
              </w:rPr>
              <w:t>от</w:t>
            </w:r>
            <w:r w:rsidR="00276E98" w:rsidRPr="00276E98">
              <w:rPr>
                <w:rFonts w:ascii="Times New Roman" w:hAnsi="Times New Roman"/>
                <w:sz w:val="28"/>
                <w:szCs w:val="28"/>
              </w:rPr>
              <w:t xml:space="preserve"> 11</w:t>
            </w:r>
            <w:r w:rsidR="00D10296" w:rsidRPr="00276E98">
              <w:rPr>
                <w:rFonts w:ascii="Times New Roman" w:hAnsi="Times New Roman"/>
                <w:sz w:val="28"/>
                <w:szCs w:val="28"/>
              </w:rPr>
              <w:t>.</w:t>
            </w:r>
            <w:r w:rsidRPr="00276E98">
              <w:rPr>
                <w:rFonts w:ascii="Times New Roman" w:hAnsi="Times New Roman"/>
                <w:sz w:val="28"/>
                <w:szCs w:val="28"/>
              </w:rPr>
              <w:t>0</w:t>
            </w:r>
            <w:r w:rsidR="00D10296" w:rsidRPr="00276E98">
              <w:rPr>
                <w:rFonts w:ascii="Times New Roman" w:hAnsi="Times New Roman"/>
                <w:sz w:val="28"/>
                <w:szCs w:val="28"/>
              </w:rPr>
              <w:t>4</w:t>
            </w:r>
            <w:r w:rsidRPr="00276E98">
              <w:rPr>
                <w:rFonts w:ascii="Times New Roman" w:hAnsi="Times New Roman"/>
                <w:sz w:val="28"/>
                <w:szCs w:val="28"/>
              </w:rPr>
              <w:t xml:space="preserve">.2024 № </w:t>
            </w:r>
            <w:r w:rsidR="00276E98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</w:tr>
    </w:tbl>
    <w:p w:rsidR="00BE1ECC" w:rsidRDefault="00BE1ECC" w:rsidP="00BE1ECC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E1ECC" w:rsidRDefault="00BE1ECC" w:rsidP="00BE1ECC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E1ECC" w:rsidRPr="00C635E3" w:rsidRDefault="00BE1ECC" w:rsidP="00BE1ECC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C635E3">
        <w:rPr>
          <w:rFonts w:ascii="Times New Roman" w:eastAsiaTheme="minorEastAsia" w:hAnsi="Times New Roman"/>
          <w:b/>
          <w:sz w:val="28"/>
          <w:szCs w:val="28"/>
          <w:lang w:eastAsia="ru-RU"/>
        </w:rPr>
        <w:t>Состав оргкомитета</w:t>
      </w:r>
    </w:p>
    <w:p w:rsidR="00BE1ECC" w:rsidRPr="00C635E3" w:rsidRDefault="00BE1ECC" w:rsidP="00BE1EC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E1ECC" w:rsidRPr="00C635E3" w:rsidRDefault="00BE1ECC" w:rsidP="00BE1E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Киндюхина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М.С., методист</w:t>
      </w:r>
      <w:r w:rsidRPr="00C635E3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комитета по образованию</w:t>
      </w:r>
      <w:r w:rsidR="00276E9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Топчихинского района</w:t>
      </w:r>
      <w:r w:rsidRPr="00C635E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E1ECC" w:rsidRDefault="00BE1ECC" w:rsidP="00BE1E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5E3">
        <w:rPr>
          <w:rFonts w:ascii="Times New Roman" w:hAnsi="Times New Roman"/>
          <w:sz w:val="28"/>
          <w:szCs w:val="28"/>
        </w:rPr>
        <w:t>Башлыкова Е.В., д</w:t>
      </w:r>
      <w:r>
        <w:rPr>
          <w:rFonts w:ascii="Times New Roman" w:hAnsi="Times New Roman"/>
          <w:sz w:val="28"/>
          <w:szCs w:val="28"/>
        </w:rPr>
        <w:t>иректор МКУ ДО «Топчихинский Детско-юношеский центр</w:t>
      </w:r>
      <w:r w:rsidRPr="00C635E3">
        <w:rPr>
          <w:rFonts w:ascii="Times New Roman" w:hAnsi="Times New Roman"/>
          <w:sz w:val="28"/>
          <w:szCs w:val="28"/>
        </w:rPr>
        <w:t>»;</w:t>
      </w:r>
      <w:r w:rsidRPr="00C635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E1ECC" w:rsidRPr="00C635E3" w:rsidRDefault="00BE1ECC" w:rsidP="00BE1E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Баракова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А.А., </w:t>
      </w:r>
      <w:r w:rsidR="000779E0">
        <w:rPr>
          <w:rFonts w:ascii="Times New Roman" w:hAnsi="Times New Roman" w:cs="Times New Roman"/>
          <w:sz w:val="28"/>
          <w:szCs w:val="28"/>
        </w:rPr>
        <w:t>специалист по организации работы Общероссийского общественно-государственного движения детей и молодежи «Движение Первых» по Топчихинскому району;</w:t>
      </w:r>
    </w:p>
    <w:p w:rsidR="00BE1ECC" w:rsidRDefault="00BE1ECC" w:rsidP="00BE1E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Климова А.В</w:t>
      </w:r>
      <w:r w:rsidRPr="00C635E3">
        <w:rPr>
          <w:rFonts w:ascii="Times New Roman" w:eastAsia="Times New Roman" w:hAnsi="Times New Roman"/>
          <w:sz w:val="28"/>
          <w:szCs w:val="28"/>
          <w:lang w:eastAsia="ru-RU"/>
        </w:rPr>
        <w:t>., методист МКУ ДО «</w:t>
      </w:r>
      <w:r>
        <w:rPr>
          <w:rFonts w:ascii="Times New Roman" w:hAnsi="Times New Roman"/>
          <w:sz w:val="28"/>
          <w:szCs w:val="28"/>
        </w:rPr>
        <w:t>Топчихинский Детско-юношеский центр</w:t>
      </w:r>
      <w:r w:rsidRPr="00C635E3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BE1ECC" w:rsidRPr="00C635E3" w:rsidRDefault="00BE1ECC" w:rsidP="00BE1E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35E3">
        <w:rPr>
          <w:rFonts w:ascii="Times New Roman" w:hAnsi="Times New Roman"/>
          <w:sz w:val="28"/>
          <w:szCs w:val="28"/>
        </w:rPr>
        <w:t>Киндюхин</w:t>
      </w:r>
      <w:proofErr w:type="spellEnd"/>
      <w:r w:rsidRPr="00C635E3">
        <w:rPr>
          <w:rFonts w:ascii="Times New Roman" w:hAnsi="Times New Roman"/>
          <w:sz w:val="28"/>
          <w:szCs w:val="28"/>
        </w:rPr>
        <w:t xml:space="preserve"> В.В., руководитель ВПК «Воин», МКУ ДО «</w:t>
      </w:r>
      <w:r>
        <w:rPr>
          <w:rFonts w:ascii="Times New Roman" w:hAnsi="Times New Roman"/>
          <w:sz w:val="28"/>
          <w:szCs w:val="28"/>
        </w:rPr>
        <w:t>Топчихинский Детско-юношеский центр».</w:t>
      </w:r>
    </w:p>
    <w:p w:rsidR="00BE1ECC" w:rsidRDefault="00BE1ECC" w:rsidP="00BE1ECC">
      <w:pPr>
        <w:rPr>
          <w:rFonts w:ascii="Times New Roman" w:hAnsi="Times New Roman" w:cs="Times New Roman"/>
          <w:sz w:val="28"/>
          <w:szCs w:val="28"/>
        </w:rPr>
      </w:pPr>
    </w:p>
    <w:p w:rsidR="00BE1ECC" w:rsidRDefault="00BE1ECC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79E0" w:rsidRDefault="000779E0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79E0" w:rsidRDefault="000779E0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79E0" w:rsidRDefault="000779E0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79E0" w:rsidRDefault="000779E0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79E0" w:rsidRDefault="000779E0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79E0" w:rsidRDefault="000779E0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79E0" w:rsidRDefault="000779E0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A64" w:rsidRDefault="00E77A64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A64" w:rsidRDefault="00E77A64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A64" w:rsidRDefault="00E77A64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A64" w:rsidRDefault="00E77A64" w:rsidP="00752402">
      <w:pPr>
        <w:rPr>
          <w:rFonts w:ascii="Times New Roman" w:hAnsi="Times New Roman" w:cs="Times New Roman"/>
          <w:sz w:val="28"/>
          <w:szCs w:val="28"/>
        </w:rPr>
      </w:pPr>
    </w:p>
    <w:p w:rsidR="00752402" w:rsidRDefault="00752402" w:rsidP="00752402">
      <w:pPr>
        <w:rPr>
          <w:rFonts w:ascii="Times New Roman" w:hAnsi="Times New Roman" w:cs="Times New Roman"/>
          <w:sz w:val="28"/>
          <w:szCs w:val="28"/>
        </w:rPr>
      </w:pPr>
    </w:p>
    <w:p w:rsidR="00E77A64" w:rsidRDefault="00E77A64" w:rsidP="00276E98">
      <w:pPr>
        <w:rPr>
          <w:rFonts w:ascii="Times New Roman" w:hAnsi="Times New Roman" w:cs="Times New Roman"/>
          <w:sz w:val="28"/>
          <w:szCs w:val="28"/>
        </w:rPr>
      </w:pPr>
    </w:p>
    <w:p w:rsidR="00276E98" w:rsidRDefault="00276E98" w:rsidP="00276E9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4644"/>
        <w:gridCol w:w="4962"/>
      </w:tblGrid>
      <w:tr w:rsidR="00E77A64" w:rsidRPr="00E023A4" w:rsidTr="007D0B35">
        <w:tc>
          <w:tcPr>
            <w:tcW w:w="4644" w:type="dxa"/>
          </w:tcPr>
          <w:p w:rsidR="00E77A64" w:rsidRDefault="00E77A64" w:rsidP="00BE26D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77A64" w:rsidRDefault="00E77A64" w:rsidP="00BE26D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77A64" w:rsidRPr="00E023A4" w:rsidRDefault="00E77A64" w:rsidP="00BE26D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E77A64" w:rsidRPr="00E023A4" w:rsidRDefault="00E77A64" w:rsidP="007D0B35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3A4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023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</w:t>
            </w:r>
          </w:p>
          <w:p w:rsidR="007D0B35" w:rsidRDefault="00752402" w:rsidP="007D0B35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приказу</w:t>
            </w:r>
            <w:r w:rsidR="00E77A64" w:rsidRPr="00E023A4">
              <w:rPr>
                <w:rFonts w:ascii="Times New Roman" w:hAnsi="Times New Roman"/>
                <w:sz w:val="28"/>
                <w:szCs w:val="28"/>
              </w:rPr>
              <w:t xml:space="preserve"> комитета по образованию Администрации Топчихинского района </w:t>
            </w:r>
          </w:p>
          <w:p w:rsidR="00E77A64" w:rsidRDefault="007D0B35" w:rsidP="007D0B35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11</w:t>
            </w:r>
            <w:r w:rsidR="00E77A64">
              <w:rPr>
                <w:rFonts w:ascii="Times New Roman" w:hAnsi="Times New Roman"/>
                <w:sz w:val="28"/>
                <w:szCs w:val="28"/>
              </w:rPr>
              <w:t xml:space="preserve">.04.2024 № </w:t>
            </w: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  <w:p w:rsidR="00477625" w:rsidRPr="00E023A4" w:rsidRDefault="00477625" w:rsidP="007D0B35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7A64" w:rsidRPr="00477625" w:rsidRDefault="00477625" w:rsidP="004776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625">
        <w:rPr>
          <w:rFonts w:ascii="Times New Roman" w:hAnsi="Times New Roman"/>
          <w:b/>
          <w:sz w:val="28"/>
          <w:szCs w:val="28"/>
        </w:rPr>
        <w:t xml:space="preserve">Условия проведения </w:t>
      </w:r>
      <w:r>
        <w:rPr>
          <w:rFonts w:ascii="Times New Roman" w:hAnsi="Times New Roman"/>
          <w:b/>
          <w:sz w:val="28"/>
          <w:szCs w:val="28"/>
        </w:rPr>
        <w:t xml:space="preserve">районных </w:t>
      </w:r>
      <w:r w:rsidRPr="00477625">
        <w:rPr>
          <w:rFonts w:ascii="Times New Roman" w:hAnsi="Times New Roman"/>
          <w:b/>
          <w:sz w:val="28"/>
          <w:szCs w:val="28"/>
        </w:rPr>
        <w:t>Соревнований</w:t>
      </w:r>
      <w:r w:rsidRPr="004776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E1ECC">
        <w:rPr>
          <w:rFonts w:ascii="Times New Roman" w:hAnsi="Times New Roman" w:cs="Times New Roman"/>
          <w:b/>
          <w:bCs/>
          <w:sz w:val="28"/>
          <w:szCs w:val="28"/>
        </w:rPr>
        <w:t>Всеросси</w:t>
      </w:r>
      <w:r>
        <w:rPr>
          <w:rFonts w:ascii="Times New Roman" w:hAnsi="Times New Roman" w:cs="Times New Roman"/>
          <w:b/>
          <w:bCs/>
          <w:sz w:val="28"/>
          <w:szCs w:val="28"/>
        </w:rPr>
        <w:t>йской военно-патриотической игры</w:t>
      </w:r>
      <w:r w:rsidRPr="00BE1ECC">
        <w:rPr>
          <w:rFonts w:ascii="Times New Roman" w:hAnsi="Times New Roman" w:cs="Times New Roman"/>
          <w:b/>
          <w:bCs/>
          <w:sz w:val="28"/>
          <w:szCs w:val="28"/>
        </w:rPr>
        <w:t xml:space="preserve"> «Зарница 2.0»</w:t>
      </w:r>
    </w:p>
    <w:p w:rsidR="00E77A64" w:rsidRPr="00E77A64" w:rsidRDefault="00E77A64" w:rsidP="00E77A64">
      <w:pPr>
        <w:pStyle w:val="1"/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1" w:name="_Hlk157438120"/>
      <w:bookmarkStart w:id="2" w:name="_Toc161226569"/>
      <w:r w:rsidRPr="00B71BD7">
        <w:rPr>
          <w:rFonts w:ascii="Times New Roman" w:hAnsi="Times New Roman"/>
          <w:b/>
          <w:color w:val="auto"/>
          <w:sz w:val="28"/>
          <w:szCs w:val="28"/>
        </w:rPr>
        <w:t>Викторина «Герои в форме</w:t>
      </w:r>
      <w:bookmarkEnd w:id="1"/>
      <w:r w:rsidRPr="00B71BD7">
        <w:rPr>
          <w:rFonts w:ascii="Times New Roman" w:hAnsi="Times New Roman"/>
          <w:b/>
          <w:color w:val="auto"/>
          <w:sz w:val="28"/>
          <w:szCs w:val="28"/>
        </w:rPr>
        <w:t>»</w:t>
      </w:r>
      <w:bookmarkEnd w:id="2"/>
    </w:p>
    <w:p w:rsidR="00E77A64" w:rsidRPr="00B71BD7" w:rsidRDefault="00E77A64" w:rsidP="00E77A64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B71BD7">
        <w:rPr>
          <w:rFonts w:ascii="Times New Roman" w:hAnsi="Times New Roman"/>
          <w:i/>
          <w:iCs/>
          <w:sz w:val="28"/>
          <w:szCs w:val="28"/>
        </w:rPr>
        <w:t>Система оценивания:</w:t>
      </w:r>
    </w:p>
    <w:p w:rsidR="00E77A64" w:rsidRPr="00B71BD7" w:rsidRDefault="00E77A64" w:rsidP="00E77A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t>Блок «Знатоки» - за каждый правильный ответ 1 балл, максимально – 31 балл.</w:t>
      </w:r>
    </w:p>
    <w:p w:rsidR="00E77A64" w:rsidRPr="00B71BD7" w:rsidRDefault="00E77A64" w:rsidP="00E77A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t>Блок «Кроссворд «Воинская мудрость» - за каждый правильный ответ 1 балл, максимально – 12 баллов.</w:t>
      </w:r>
    </w:p>
    <w:p w:rsidR="00E77A64" w:rsidRPr="00B71BD7" w:rsidRDefault="00E77A64" w:rsidP="00E77A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t>Блок «Блицтурнир» - за каждый правильный ответ 1 балл, максимально – 12 баллов.</w:t>
      </w:r>
    </w:p>
    <w:p w:rsidR="00E77A64" w:rsidRPr="00B71BD7" w:rsidRDefault="00E77A64" w:rsidP="00E77A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t>Блок «Воинские звания» - за каждый правильный ответ 1 балл, максимально – 23 балла.</w:t>
      </w:r>
    </w:p>
    <w:p w:rsidR="00E77A64" w:rsidRPr="00B71BD7" w:rsidRDefault="00E77A64" w:rsidP="00E77A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t>В муниципальном этапе проводятся 4 блока: «Знатоки», «Кроссворд «Воинская мудрость», «Блицтурнир», «Воинские звания». Максимальное количество баллов за этап – 78 баллов.</w:t>
      </w:r>
    </w:p>
    <w:p w:rsidR="00E77A64" w:rsidRPr="006A3932" w:rsidRDefault="00E77A64" w:rsidP="00E77A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t>Побеждает команда, набравшая наибольшее количество баллов.</w:t>
      </w:r>
    </w:p>
    <w:p w:rsidR="00E77A64" w:rsidRPr="00FF4E85" w:rsidRDefault="00E77A64" w:rsidP="00E77A64">
      <w:pPr>
        <w:pStyle w:val="a4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X="-856" w:tblpY="-26"/>
        <w:tblOverlap w:val="never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2268"/>
        <w:gridCol w:w="7235"/>
      </w:tblGrid>
      <w:tr w:rsidR="00E77A64" w:rsidRPr="000632DC" w:rsidTr="00BE26D1">
        <w:tc>
          <w:tcPr>
            <w:tcW w:w="846" w:type="dxa"/>
            <w:shd w:val="clear" w:color="auto" w:fill="D9D9D9"/>
            <w:vAlign w:val="center"/>
          </w:tcPr>
          <w:p w:rsidR="00E77A64" w:rsidRPr="000632DC" w:rsidRDefault="00E77A64" w:rsidP="00BE26D1">
            <w:pPr>
              <w:pStyle w:val="a4"/>
              <w:ind w:firstLine="2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 </w:t>
            </w:r>
            <w:r w:rsidRPr="000632DC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0632D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632D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77A64" w:rsidRPr="000632DC" w:rsidRDefault="00E77A64" w:rsidP="00BE26D1">
            <w:pPr>
              <w:pStyle w:val="a4"/>
              <w:ind w:firstLine="2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t>Блок</w:t>
            </w:r>
          </w:p>
        </w:tc>
        <w:tc>
          <w:tcPr>
            <w:tcW w:w="7235" w:type="dxa"/>
            <w:shd w:val="clear" w:color="auto" w:fill="D9D9D9"/>
            <w:vAlign w:val="center"/>
          </w:tcPr>
          <w:p w:rsidR="00E77A64" w:rsidRPr="000632DC" w:rsidRDefault="00E77A64" w:rsidP="00BE26D1">
            <w:pPr>
              <w:pStyle w:val="a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eastAsia="Times New Roman" w:hAnsi="Times New Roman"/>
                <w:kern w:val="24"/>
                <w:sz w:val="28"/>
                <w:szCs w:val="28"/>
              </w:rPr>
              <w:t xml:space="preserve">Деятельность организатора </w:t>
            </w:r>
          </w:p>
        </w:tc>
      </w:tr>
      <w:tr w:rsidR="00E77A64" w:rsidRPr="000632DC" w:rsidTr="00BE26D1">
        <w:tc>
          <w:tcPr>
            <w:tcW w:w="846" w:type="dxa"/>
            <w:shd w:val="clear" w:color="auto" w:fill="auto"/>
            <w:vAlign w:val="center"/>
          </w:tcPr>
          <w:p w:rsidR="00E77A64" w:rsidRPr="000632DC" w:rsidRDefault="00E77A64" w:rsidP="00BE26D1">
            <w:pPr>
              <w:pStyle w:val="a4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632D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7A64" w:rsidRPr="000632DC" w:rsidRDefault="00E77A64" w:rsidP="00BE26D1">
            <w:pPr>
              <w:pStyle w:val="a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bCs/>
                <w:sz w:val="28"/>
                <w:szCs w:val="28"/>
              </w:rPr>
              <w:t>Приветствие отрядов</w:t>
            </w:r>
          </w:p>
        </w:tc>
        <w:tc>
          <w:tcPr>
            <w:tcW w:w="7235" w:type="dxa"/>
            <w:shd w:val="clear" w:color="auto" w:fill="auto"/>
          </w:tcPr>
          <w:p w:rsidR="00E77A64" w:rsidRPr="000632DC" w:rsidRDefault="00E77A64" w:rsidP="00BE26D1">
            <w:pPr>
              <w:pStyle w:val="a4"/>
              <w:contextualSpacing/>
              <w:jc w:val="both"/>
              <w:rPr>
                <w:rFonts w:ascii="Times New Roman" w:hAnsi="Times New Roman"/>
                <w:color w:val="2C2D2E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color w:val="2C2D2E"/>
                <w:sz w:val="28"/>
                <w:szCs w:val="28"/>
              </w:rPr>
              <w:t>Отряды приветствуют ведущие мероприятия и объясняют правила викторины.</w:t>
            </w:r>
          </w:p>
          <w:p w:rsidR="00E77A64" w:rsidRPr="000632DC" w:rsidRDefault="00E77A64" w:rsidP="00BE26D1">
            <w:pPr>
              <w:pStyle w:val="a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bCs/>
                <w:sz w:val="28"/>
                <w:szCs w:val="28"/>
              </w:rPr>
              <w:t>Отряды докладывают организаторам о готовности.</w:t>
            </w:r>
          </w:p>
        </w:tc>
      </w:tr>
      <w:tr w:rsidR="00E77A64" w:rsidRPr="000632DC" w:rsidTr="00BE26D1">
        <w:tc>
          <w:tcPr>
            <w:tcW w:w="846" w:type="dxa"/>
            <w:shd w:val="clear" w:color="auto" w:fill="auto"/>
            <w:vAlign w:val="center"/>
          </w:tcPr>
          <w:p w:rsidR="00E77A64" w:rsidRPr="000632DC" w:rsidRDefault="00E77A64" w:rsidP="00BE26D1">
            <w:pPr>
              <w:pStyle w:val="a4"/>
              <w:ind w:firstLine="22"/>
              <w:contextualSpacing/>
              <w:jc w:val="center"/>
              <w:rPr>
                <w:rStyle w:val="c2"/>
                <w:rFonts w:ascii="Times New Roman" w:hAnsi="Times New Roman"/>
                <w:color w:val="000000"/>
                <w:sz w:val="28"/>
                <w:szCs w:val="28"/>
              </w:rPr>
            </w:pPr>
            <w:r w:rsidRPr="000632DC">
              <w:rPr>
                <w:rStyle w:val="c2"/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7A64" w:rsidRPr="000632DC" w:rsidRDefault="00E77A64" w:rsidP="00BE26D1">
            <w:pPr>
              <w:pStyle w:val="a4"/>
              <w:ind w:firstLine="22"/>
              <w:contextualSpacing/>
              <w:jc w:val="center"/>
              <w:rPr>
                <w:rStyle w:val="c2"/>
                <w:rFonts w:ascii="Times New Roman" w:hAnsi="Times New Roman"/>
                <w:color w:val="000000"/>
                <w:sz w:val="28"/>
                <w:szCs w:val="28"/>
              </w:rPr>
            </w:pPr>
            <w:r w:rsidRPr="000632DC">
              <w:rPr>
                <w:rStyle w:val="c2"/>
                <w:rFonts w:ascii="Times New Roman" w:hAnsi="Times New Roman"/>
                <w:color w:val="000000"/>
                <w:sz w:val="28"/>
                <w:szCs w:val="28"/>
              </w:rPr>
              <w:t>«Знатоки»</w:t>
            </w:r>
          </w:p>
          <w:p w:rsidR="00E77A64" w:rsidRPr="000632DC" w:rsidRDefault="00E77A64" w:rsidP="00BE26D1">
            <w:pPr>
              <w:pStyle w:val="a4"/>
              <w:ind w:firstLine="22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35" w:type="dxa"/>
            <w:shd w:val="clear" w:color="auto" w:fill="auto"/>
          </w:tcPr>
          <w:p w:rsidR="00E77A64" w:rsidRPr="000632DC" w:rsidRDefault="00E77A64" w:rsidP="00BE26D1">
            <w:pPr>
              <w:pStyle w:val="a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t xml:space="preserve">Приглашаются командиры отрядов, и выдаются карточки </w:t>
            </w:r>
            <w:r w:rsidRPr="000632DC">
              <w:rPr>
                <w:rFonts w:ascii="Times New Roman" w:hAnsi="Times New Roman"/>
                <w:sz w:val="28"/>
                <w:szCs w:val="28"/>
              </w:rPr>
              <w:br/>
              <w:t>с вопросами (не менее 10).</w:t>
            </w:r>
          </w:p>
          <w:p w:rsidR="00E77A64" w:rsidRPr="000632DC" w:rsidRDefault="00E77A64" w:rsidP="00BE26D1">
            <w:pPr>
              <w:pStyle w:val="a4"/>
              <w:ind w:firstLine="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t>Отряды обсуждают ответы на вопросы. На подготовку ответов дается не более 5 минут. После чего по звуковому и/или зрительному сигналу бойцы по цепочке зачитывают вопрос и отвечают на него.</w:t>
            </w:r>
          </w:p>
          <w:p w:rsidR="00E77A64" w:rsidRPr="000632DC" w:rsidRDefault="00E77A64" w:rsidP="00BE26D1">
            <w:pPr>
              <w:pStyle w:val="a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t>За каждый правильный ответ засчитывается один балл. Побеждает отряд, набравший наибольшее количество баллов.</w:t>
            </w:r>
          </w:p>
        </w:tc>
      </w:tr>
      <w:tr w:rsidR="00E77A64" w:rsidRPr="000632DC" w:rsidTr="00BE26D1">
        <w:tc>
          <w:tcPr>
            <w:tcW w:w="846" w:type="dxa"/>
            <w:shd w:val="clear" w:color="auto" w:fill="auto"/>
            <w:vAlign w:val="center"/>
          </w:tcPr>
          <w:p w:rsidR="00E77A64" w:rsidRPr="000632DC" w:rsidRDefault="00E77A64" w:rsidP="00BE26D1">
            <w:pPr>
              <w:pStyle w:val="a4"/>
              <w:ind w:firstLine="22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0632D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7A64" w:rsidRPr="000632DC" w:rsidRDefault="00E77A64" w:rsidP="00BE26D1">
            <w:pPr>
              <w:pStyle w:val="a4"/>
              <w:ind w:firstLine="22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bookmarkStart w:id="3" w:name="_Hlk155789332"/>
            <w:r w:rsidRPr="000632DC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Кроссворд «Воинская мудрость»</w:t>
            </w:r>
            <w:bookmarkEnd w:id="3"/>
          </w:p>
          <w:p w:rsidR="00E77A64" w:rsidRPr="000632DC" w:rsidRDefault="00E77A64" w:rsidP="00BE26D1">
            <w:pPr>
              <w:pStyle w:val="a4"/>
              <w:ind w:firstLine="2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5" w:type="dxa"/>
            <w:shd w:val="clear" w:color="auto" w:fill="auto"/>
          </w:tcPr>
          <w:p w:rsidR="00E77A64" w:rsidRPr="000632DC" w:rsidRDefault="00E77A64" w:rsidP="00BE26D1">
            <w:pPr>
              <w:pStyle w:val="a4"/>
              <w:ind w:firstLine="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t>Каждый отряд получает вариант кроссворда</w:t>
            </w:r>
            <w:r w:rsidRPr="000632DC">
              <w:rPr>
                <w:rFonts w:ascii="Times New Roman" w:hAnsi="Times New Roman"/>
                <w:sz w:val="28"/>
                <w:szCs w:val="28"/>
              </w:rPr>
              <w:br/>
              <w:t xml:space="preserve">и необходимые расходные материалы: листы </w:t>
            </w:r>
            <w:r w:rsidRPr="000632DC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0632DC">
              <w:rPr>
                <w:rFonts w:ascii="Times New Roman" w:hAnsi="Times New Roman"/>
                <w:sz w:val="28"/>
                <w:szCs w:val="28"/>
              </w:rPr>
              <w:t>4, ручки, карандаши, маркеры. Отряд приступает к работе.</w:t>
            </w:r>
          </w:p>
          <w:p w:rsidR="00E77A64" w:rsidRPr="000632DC" w:rsidRDefault="00E77A64" w:rsidP="00BE26D1">
            <w:pPr>
              <w:pStyle w:val="a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t>Отведенное время на работу 10 минут.</w:t>
            </w:r>
          </w:p>
          <w:p w:rsidR="00E77A64" w:rsidRPr="000632DC" w:rsidRDefault="00E77A64" w:rsidP="00BE26D1">
            <w:pPr>
              <w:pStyle w:val="a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t>В подведении итогов учитывается слаженность работы, активность каждого бойца. Максимальное количество баллов за задание – 12.</w:t>
            </w:r>
          </w:p>
        </w:tc>
      </w:tr>
      <w:tr w:rsidR="00E77A64" w:rsidRPr="000632DC" w:rsidTr="00BE26D1">
        <w:tc>
          <w:tcPr>
            <w:tcW w:w="846" w:type="dxa"/>
            <w:shd w:val="clear" w:color="auto" w:fill="auto"/>
            <w:vAlign w:val="center"/>
          </w:tcPr>
          <w:p w:rsidR="00E77A64" w:rsidRPr="000632DC" w:rsidRDefault="00E77A64" w:rsidP="00BE26D1">
            <w:pPr>
              <w:pStyle w:val="a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7A64" w:rsidRPr="000632DC" w:rsidRDefault="00E77A64" w:rsidP="00BE26D1">
            <w:pPr>
              <w:pStyle w:val="a4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t>Б</w:t>
            </w:r>
            <w:r w:rsidRPr="000632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лицтурнир «Что ты знаешь о нашей армии?»</w:t>
            </w:r>
          </w:p>
          <w:p w:rsidR="00E77A64" w:rsidRPr="000632DC" w:rsidRDefault="00E77A64" w:rsidP="00BE26D1">
            <w:pPr>
              <w:pStyle w:val="a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5" w:type="dxa"/>
            <w:shd w:val="clear" w:color="auto" w:fill="auto"/>
          </w:tcPr>
          <w:p w:rsidR="00E77A64" w:rsidRPr="000632DC" w:rsidRDefault="00E77A64" w:rsidP="00BE26D1">
            <w:pPr>
              <w:pStyle w:val="a4"/>
              <w:ind w:firstLine="22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На слайде появляется вопрос (примеры </w:t>
            </w:r>
            <w:proofErr w:type="gramStart"/>
            <w:r w:rsidRPr="000632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см</w:t>
            </w:r>
            <w:proofErr w:type="gramEnd"/>
            <w:r w:rsidRPr="000632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. ниже), отряд </w:t>
            </w:r>
            <w:r w:rsidRPr="000632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br/>
              <w:t>с помощью звукового сигнала извещает о готовности отвечать. Отвечает отряд, первый подавший сигнал о готовности к ответу.</w:t>
            </w:r>
          </w:p>
          <w:p w:rsidR="00E77A64" w:rsidRPr="000632DC" w:rsidRDefault="00E77A64" w:rsidP="00BE26D1">
            <w:pPr>
              <w:pStyle w:val="a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color w:val="000000"/>
                <w:sz w:val="28"/>
                <w:szCs w:val="28"/>
              </w:rPr>
              <w:t>За каждый правильный ответ отряду засчитывается балл.</w:t>
            </w:r>
          </w:p>
        </w:tc>
      </w:tr>
      <w:tr w:rsidR="00E77A64" w:rsidRPr="000632DC" w:rsidTr="00BE26D1">
        <w:tc>
          <w:tcPr>
            <w:tcW w:w="846" w:type="dxa"/>
            <w:shd w:val="clear" w:color="auto" w:fill="auto"/>
            <w:vAlign w:val="center"/>
          </w:tcPr>
          <w:p w:rsidR="00E77A64" w:rsidRPr="000632DC" w:rsidRDefault="00E77A64" w:rsidP="00BE26D1">
            <w:pPr>
              <w:pStyle w:val="a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7A64" w:rsidRPr="000632DC" w:rsidRDefault="00E77A64" w:rsidP="00BE26D1">
            <w:pPr>
              <w:pStyle w:val="a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2DC">
              <w:rPr>
                <w:rFonts w:ascii="Times New Roman" w:hAnsi="Times New Roman"/>
                <w:sz w:val="28"/>
                <w:szCs w:val="28"/>
              </w:rPr>
              <w:t>«Воинские звания»</w:t>
            </w:r>
          </w:p>
          <w:p w:rsidR="00E77A64" w:rsidRPr="000632DC" w:rsidRDefault="00E77A64" w:rsidP="00BE26D1">
            <w:pPr>
              <w:pStyle w:val="a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5" w:type="dxa"/>
            <w:shd w:val="clear" w:color="auto" w:fill="auto"/>
          </w:tcPr>
          <w:p w:rsidR="00E77A64" w:rsidRPr="000632DC" w:rsidRDefault="00E77A64" w:rsidP="00BE26D1">
            <w:pPr>
              <w:pStyle w:val="a4"/>
              <w:ind w:firstLine="22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0632DC">
              <w:rPr>
                <w:rFonts w:ascii="Times New Roman" w:eastAsia="Times New Roman" w:hAnsi="Times New Roman"/>
                <w:bCs/>
                <w:kern w:val="24"/>
                <w:sz w:val="28"/>
                <w:szCs w:val="28"/>
              </w:rPr>
              <w:t>Организатор викторины</w:t>
            </w:r>
            <w:r w:rsidRPr="000632DC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предлагает отрядам за </w:t>
            </w:r>
            <w:r w:rsidR="0057365F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Pr="000632DC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минут</w:t>
            </w:r>
            <w:r w:rsidR="0057365F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ы</w:t>
            </w:r>
            <w:r w:rsidRPr="000632DC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написать как можно больше воинских званий. </w:t>
            </w:r>
          </w:p>
          <w:p w:rsidR="00E77A64" w:rsidRPr="000632DC" w:rsidRDefault="00E77A64" w:rsidP="00BE26D1">
            <w:pPr>
              <w:pStyle w:val="a4"/>
              <w:ind w:firstLine="22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632DC">
              <w:rPr>
                <w:rFonts w:ascii="Times New Roman" w:eastAsia="Times New Roman" w:hAnsi="Times New Roman"/>
                <w:bCs/>
                <w:kern w:val="24"/>
                <w:sz w:val="28"/>
                <w:szCs w:val="28"/>
              </w:rPr>
              <w:t>Побеждает отряд, перечисливший наибольшее количество званий. За победу в блоке команда получает 10 баллов.</w:t>
            </w:r>
          </w:p>
        </w:tc>
      </w:tr>
    </w:tbl>
    <w:p w:rsidR="00E77A64" w:rsidRDefault="00E77A64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A64" w:rsidRDefault="00E77A64" w:rsidP="00E77A64">
      <w:pPr>
        <w:pStyle w:val="a4"/>
        <w:jc w:val="center"/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t xml:space="preserve">Рекомендуемый перечень вопросов блока </w:t>
      </w:r>
      <w:r w:rsidRPr="00FF4E85"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t>«Знатоки»</w:t>
      </w:r>
      <w:r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E77A64" w:rsidRPr="00FF4E85" w:rsidRDefault="00E77A64" w:rsidP="00E77A64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0"/>
          <w:rFonts w:ascii="Times New Roman" w:hAnsi="Times New Roman"/>
          <w:color w:val="000000"/>
          <w:sz w:val="28"/>
          <w:szCs w:val="28"/>
          <w:shd w:val="clear" w:color="auto" w:fill="FFFFFF"/>
        </w:rPr>
        <w:t>Кто в поле не воин. Ответ: Один.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Мелодия с четким ритмом, под которую легко шагать. Ответ: Марш.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Лестница, по которой поднимаются на корабль или самолет? Ответ: Трап.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 xml:space="preserve">Как узнать звание военнослужащего? Ответ: </w:t>
      </w:r>
      <w:r>
        <w:rPr>
          <w:rStyle w:val="c1"/>
          <w:rFonts w:ascii="Times New Roman" w:hAnsi="Times New Roman"/>
          <w:color w:val="000000"/>
          <w:sz w:val="28"/>
          <w:szCs w:val="28"/>
        </w:rPr>
        <w:t>П</w:t>
      </w: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о погонам.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 xml:space="preserve">Как звучит вечерняя </w:t>
      </w:r>
      <w:r>
        <w:rPr>
          <w:rStyle w:val="c1"/>
          <w:rFonts w:ascii="Times New Roman" w:hAnsi="Times New Roman"/>
          <w:color w:val="000000"/>
          <w:sz w:val="28"/>
          <w:szCs w:val="28"/>
        </w:rPr>
        <w:t>команда</w:t>
      </w: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 xml:space="preserve"> в казарме</w:t>
      </w:r>
      <w:r>
        <w:rPr>
          <w:rStyle w:val="c1"/>
          <w:rFonts w:ascii="Times New Roman" w:hAnsi="Times New Roman"/>
          <w:color w:val="000000"/>
          <w:sz w:val="28"/>
          <w:szCs w:val="28"/>
        </w:rPr>
        <w:t>?</w:t>
      </w: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 xml:space="preserve"> Ответ: Отбой!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Как называется зимний головной убор солдата? Ответ: Шапка ушанка.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Как называются двери в танках? Ответ: Люки.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Кто главный на подводной лодке? Ответ: Капитан.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lastRenderedPageBreak/>
        <w:t>Бывают ли тельняшки с черными полосками? Ответ:</w:t>
      </w:r>
      <w:r>
        <w:rPr>
          <w:rStyle w:val="c1"/>
          <w:rFonts w:ascii="Times New Roman" w:hAnsi="Times New Roman"/>
          <w:color w:val="000000"/>
          <w:sz w:val="28"/>
          <w:szCs w:val="28"/>
        </w:rPr>
        <w:t xml:space="preserve"> Да,</w:t>
      </w:r>
      <w:r>
        <w:rPr>
          <w:rStyle w:val="c1"/>
          <w:rFonts w:ascii="Times New Roman" w:hAnsi="Times New Roman"/>
          <w:color w:val="000000"/>
          <w:sz w:val="28"/>
          <w:szCs w:val="28"/>
        </w:rPr>
        <w:br/>
      </w: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на флоте.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Как узнать род войск, в котором служит военный? Ответ:</w:t>
      </w:r>
      <w:r>
        <w:rPr>
          <w:rStyle w:val="c1"/>
          <w:rFonts w:ascii="Times New Roman" w:hAnsi="Times New Roman"/>
          <w:color w:val="000000"/>
          <w:sz w:val="28"/>
          <w:szCs w:val="28"/>
        </w:rPr>
        <w:br/>
        <w:t>П</w:t>
      </w: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о эмблеме.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 xml:space="preserve">Спортивный снаряд для подтягивания. Ответ: </w:t>
      </w:r>
      <w:r>
        <w:rPr>
          <w:rStyle w:val="c1"/>
          <w:rFonts w:ascii="Times New Roman" w:hAnsi="Times New Roman"/>
          <w:color w:val="000000"/>
          <w:sz w:val="28"/>
          <w:szCs w:val="28"/>
        </w:rPr>
        <w:t>П</w:t>
      </w: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ерекладина.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Что по численности больше р</w:t>
      </w:r>
      <w:r>
        <w:rPr>
          <w:rStyle w:val="c1"/>
          <w:rFonts w:ascii="Times New Roman" w:hAnsi="Times New Roman"/>
          <w:color w:val="000000"/>
          <w:sz w:val="28"/>
          <w:szCs w:val="28"/>
        </w:rPr>
        <w:t>о</w:t>
      </w: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та или взвод? Ответ: Рота.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Что должен знать солдат лучше всего? Ответ: Устав.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 xml:space="preserve">Продолжи: «Тяжело в учении </w:t>
      </w:r>
      <w:r>
        <w:rPr>
          <w:rStyle w:val="c1"/>
          <w:rFonts w:ascii="Times New Roman" w:hAnsi="Times New Roman"/>
          <w:color w:val="000000"/>
          <w:sz w:val="28"/>
          <w:szCs w:val="28"/>
        </w:rPr>
        <w:t xml:space="preserve">– </w:t>
      </w: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 xml:space="preserve">…» Ответ: </w:t>
      </w:r>
      <w:r>
        <w:rPr>
          <w:rStyle w:val="c1"/>
          <w:rFonts w:ascii="Times New Roman" w:hAnsi="Times New Roman"/>
          <w:color w:val="000000"/>
          <w:sz w:val="28"/>
          <w:szCs w:val="28"/>
        </w:rPr>
        <w:t>Легко</w:t>
      </w: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 xml:space="preserve"> в бою.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 xml:space="preserve">Что лишнее: бескозырка, шлем, шляпа, пилотка, берет? Ответ: </w:t>
      </w:r>
      <w:r>
        <w:rPr>
          <w:rStyle w:val="c1"/>
          <w:rFonts w:ascii="Times New Roman" w:hAnsi="Times New Roman"/>
          <w:color w:val="000000"/>
          <w:sz w:val="28"/>
          <w:szCs w:val="28"/>
        </w:rPr>
        <w:t>Ш</w:t>
      </w: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ляпа.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Style w:val="c1"/>
          <w:rFonts w:ascii="Times New Roman" w:hAnsi="Times New Roman"/>
          <w:color w:val="000000"/>
          <w:sz w:val="28"/>
          <w:szCs w:val="28"/>
        </w:rPr>
        <w:t>Для чего нужен противогаз? Ответ: защищать от загрязненного воздуха.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Ручной разрывной снаряд. Ответ: Граната.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Отряд</w:t>
      </w:r>
      <w:r w:rsidRPr="00FF4E85">
        <w:rPr>
          <w:rFonts w:ascii="Times New Roman" w:hAnsi="Times New Roman"/>
          <w:color w:val="000000"/>
          <w:sz w:val="28"/>
          <w:szCs w:val="28"/>
        </w:rPr>
        <w:t xml:space="preserve"> стрелять. Ответ: «Пли».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Укрытие, из которого солдаты стреляют. Ответ: Окоп.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Воинское подразделение, несущее охрану чего-нибудь или кого-нибудь. Ответ: Караул.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Войсковая часть, расположенная в городе, крепости. Ответ: Гарнизон.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Отборная часть армии. Ответ: Гвардия.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Передвижение войск на новое направление с целью нанесения удара. Ответ: Маневр.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Место расположения войск к бою. Ответ: Позиция.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Военный термин, обозначающий внезапное нападение. Ответ: Атака.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Краткий доклад военнослужащего старшему по званию. Ответ: Рапорт.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Солдатское пальто. Ответ: Шинель.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Место, где можно пострелять по мишеням. Ответ: Тир.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Тяжелая боевая машина (из четырех букв). Ответ: Танк.</w:t>
      </w:r>
    </w:p>
    <w:p w:rsidR="00E77A64" w:rsidRPr="00FF4E85" w:rsidRDefault="00E77A64" w:rsidP="00E77A6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Торжественный смотр войск. Ответ: Парад.</w:t>
      </w:r>
    </w:p>
    <w:p w:rsidR="00E77A64" w:rsidRDefault="00E77A64" w:rsidP="007D0B35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Передвижение войск. Ответ: Маневр.</w:t>
      </w: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Default="00752402" w:rsidP="0075240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2402" w:rsidRPr="007D0B35" w:rsidRDefault="00752402" w:rsidP="00752402">
      <w:pPr>
        <w:pStyle w:val="a4"/>
        <w:jc w:val="both"/>
        <w:rPr>
          <w:rStyle w:val="c2"/>
          <w:rFonts w:ascii="Times New Roman" w:hAnsi="Times New Roman"/>
          <w:color w:val="000000"/>
          <w:sz w:val="28"/>
          <w:szCs w:val="28"/>
        </w:rPr>
      </w:pPr>
    </w:p>
    <w:p w:rsidR="00E77A64" w:rsidRDefault="00E77A64" w:rsidP="00E77A64">
      <w:pPr>
        <w:pStyle w:val="a4"/>
        <w:jc w:val="center"/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Рекомендуемый перечень вопросов блока </w:t>
      </w:r>
      <w:r w:rsidRPr="00AC7948"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t>Кроссворд «Воинская мудрость»</w:t>
      </w:r>
    </w:p>
    <w:p w:rsidR="00E77A64" w:rsidRPr="00CB26C7" w:rsidRDefault="00E77A64" w:rsidP="00E77A64">
      <w:pPr>
        <w:pStyle w:val="a4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7A64" w:rsidRDefault="00E77A64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A64" w:rsidRDefault="00E77A64" w:rsidP="00BE1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0632D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29150" cy="22383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A64" w:rsidRPr="00FF4E85" w:rsidRDefault="00E77A64" w:rsidP="00E77A6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F4E85">
        <w:rPr>
          <w:rFonts w:ascii="Times New Roman" w:hAnsi="Times New Roman"/>
          <w:bCs/>
          <w:i/>
          <w:iCs/>
          <w:color w:val="000000"/>
          <w:sz w:val="28"/>
          <w:szCs w:val="28"/>
          <w:bdr w:val="none" w:sz="0" w:space="0" w:color="auto" w:frame="1"/>
        </w:rPr>
        <w:t>По горизонтали:</w:t>
      </w:r>
    </w:p>
    <w:p w:rsidR="00E77A64" w:rsidRPr="00FF4E85" w:rsidRDefault="00E77A64" w:rsidP="00E77A64">
      <w:pPr>
        <w:pStyle w:val="a4"/>
        <w:rPr>
          <w:rFonts w:ascii="Times New Roman" w:hAnsi="Times New Roman"/>
          <w:sz w:val="28"/>
          <w:szCs w:val="28"/>
        </w:rPr>
      </w:pP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1.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Противодействие нападению противника.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3.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Человек, который отличился храбростью на войне.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6.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Все сухопутные войска государства.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7.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Начальник, командующий военным подразделением.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10.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Рядовой Военно-морского флота.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11.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Стремительное нападение на неприятеля.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12.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Рядовой военнослужащий.</w:t>
      </w:r>
    </w:p>
    <w:p w:rsidR="00E77A64" w:rsidRPr="00FF4E85" w:rsidRDefault="00E77A64" w:rsidP="00E77A64">
      <w:pPr>
        <w:pStyle w:val="a4"/>
        <w:rPr>
          <w:rFonts w:ascii="Times New Roman" w:hAnsi="Times New Roman"/>
          <w:sz w:val="28"/>
          <w:szCs w:val="28"/>
        </w:rPr>
      </w:pPr>
      <w:r w:rsidRPr="00FF4E85">
        <w:rPr>
          <w:rFonts w:ascii="Times New Roman" w:hAnsi="Times New Roman"/>
          <w:bCs/>
          <w:i/>
          <w:iCs/>
          <w:color w:val="000000"/>
          <w:sz w:val="28"/>
          <w:szCs w:val="28"/>
          <w:bdr w:val="none" w:sz="0" w:space="0" w:color="auto" w:frame="1"/>
        </w:rPr>
        <w:t>По вертикали:</w:t>
      </w:r>
    </w:p>
    <w:p w:rsidR="00E77A64" w:rsidRDefault="00E77A64" w:rsidP="00E77A64">
      <w:pPr>
        <w:pStyle w:val="a4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1. Лицо командного состава армии и флота.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2.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Высший военный чин на флоте.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3.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Высший военный армейский чин.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4.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Боевой успех в сражении с противником.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5.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Синоним слова «летчик».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7.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Большое морское судно.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8.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Самое младшее солдатское звание.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  <w:t>9.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Приветствие выстрелами в честь победы над врагом.</w:t>
      </w:r>
    </w:p>
    <w:p w:rsidR="001625A1" w:rsidRPr="00FF4E85" w:rsidRDefault="001625A1" w:rsidP="00E77A64">
      <w:pPr>
        <w:pStyle w:val="a4"/>
        <w:rPr>
          <w:rFonts w:ascii="Times New Roman" w:hAnsi="Times New Roman"/>
          <w:sz w:val="28"/>
          <w:szCs w:val="28"/>
        </w:rPr>
      </w:pPr>
    </w:p>
    <w:p w:rsidR="00E77A64" w:rsidRPr="00FF4E85" w:rsidRDefault="00E77A64" w:rsidP="00E77A64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FF4E85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Ответы:</w:t>
      </w:r>
    </w:p>
    <w:p w:rsidR="00E77A64" w:rsidRDefault="00E77A64" w:rsidP="00E77A64">
      <w:pP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FF4E85">
        <w:rPr>
          <w:rFonts w:ascii="Times New Roman" w:hAnsi="Times New Roman"/>
          <w:bCs/>
          <w:i/>
          <w:iCs/>
          <w:color w:val="000000"/>
          <w:sz w:val="28"/>
          <w:szCs w:val="28"/>
          <w:bdr w:val="none" w:sz="0" w:space="0" w:color="auto" w:frame="1"/>
        </w:rPr>
        <w:t>По горизонтали: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1. Оборона. 3. Герой. 6.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Армия. 7. Командир. 10. Матрос.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11. Атака. 12. Солдат.</w:t>
      </w:r>
    </w:p>
    <w:p w:rsidR="00E77A64" w:rsidRDefault="00E77A64" w:rsidP="00E77A64">
      <w:pP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FF4E85">
        <w:rPr>
          <w:rFonts w:ascii="Times New Roman" w:hAnsi="Times New Roman"/>
          <w:bCs/>
          <w:i/>
          <w:iCs/>
          <w:color w:val="000000"/>
          <w:sz w:val="28"/>
          <w:szCs w:val="28"/>
          <w:bdr w:val="none" w:sz="0" w:space="0" w:color="auto" w:frame="1"/>
        </w:rPr>
        <w:t>По вертикали: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1. Офицер. 2. Адмирал. 3. Генерал. 4. Победа. 5. Пилот.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7. Корабль. 8. Рядовой. 9. Салют.</w:t>
      </w:r>
    </w:p>
    <w:p w:rsidR="00E77A64" w:rsidRDefault="00E77A64" w:rsidP="00E77A64">
      <w:pP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</w:p>
    <w:p w:rsidR="00E77A64" w:rsidRDefault="00E77A64" w:rsidP="00E77A64">
      <w:pP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</w:p>
    <w:p w:rsidR="00184BAA" w:rsidRDefault="00184BAA" w:rsidP="00E77A64">
      <w:pP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</w:p>
    <w:p w:rsidR="00E77A64" w:rsidRPr="00241322" w:rsidRDefault="00E77A64" w:rsidP="00E77A64">
      <w:pPr>
        <w:pStyle w:val="a4"/>
        <w:ind w:firstLine="709"/>
        <w:jc w:val="center"/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</w:pPr>
      <w:r w:rsidRPr="00241322"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lastRenderedPageBreak/>
        <w:t>Рекомендуемый перече</w:t>
      </w:r>
      <w:r w:rsidR="00184BAA"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t xml:space="preserve">нь иллюстраций для блицтурнира </w:t>
      </w:r>
      <w:r w:rsidRPr="00241322"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t xml:space="preserve">«Что ты знаешь о нашей </w:t>
      </w:r>
      <w:r w:rsidR="00184BAA"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t>армии?»</w:t>
      </w:r>
    </w:p>
    <w:p w:rsidR="00E77A64" w:rsidRPr="00CB26C7" w:rsidRDefault="00E77A64" w:rsidP="00E77A64">
      <w:pPr>
        <w:pStyle w:val="a4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7A64" w:rsidRDefault="00E77A64" w:rsidP="001625A1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</w:rPr>
        <w:t>Для блицтурнира используется презентация и/или иллюстрации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FF4E85">
        <w:rPr>
          <w:rFonts w:ascii="Times New Roman" w:hAnsi="Times New Roman"/>
          <w:color w:val="000000"/>
          <w:sz w:val="28"/>
          <w:szCs w:val="28"/>
        </w:rPr>
        <w:t xml:space="preserve"> изображающие п</w:t>
      </w:r>
      <w:r>
        <w:rPr>
          <w:rFonts w:ascii="Times New Roman" w:hAnsi="Times New Roman"/>
          <w:color w:val="000000"/>
          <w:sz w:val="28"/>
          <w:szCs w:val="28"/>
        </w:rPr>
        <w:t>равильны</w:t>
      </w:r>
      <w:r w:rsidRPr="00FF4E85">
        <w:rPr>
          <w:rFonts w:ascii="Times New Roman" w:hAnsi="Times New Roman"/>
          <w:color w:val="000000"/>
          <w:sz w:val="28"/>
          <w:szCs w:val="28"/>
        </w:rPr>
        <w:t>е ответы.</w:t>
      </w:r>
    </w:p>
    <w:p w:rsidR="00E77A64" w:rsidRPr="00F14148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судовая кухня (камбуз);</w:t>
      </w:r>
    </w:p>
    <w:p w:rsidR="00E77A64" w:rsidRPr="00F14148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 мечтает стать каждый солдат (генерал);</w:t>
      </w:r>
    </w:p>
    <w:p w:rsidR="00E77A64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судовой повар (кок);</w:t>
      </w:r>
    </w:p>
    <w:p w:rsidR="00E77A64" w:rsidRPr="00F14148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меткий стрелок (снайпер);</w:t>
      </w:r>
    </w:p>
    <w:p w:rsidR="00E77A64" w:rsidRPr="00F14148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солдатское пальто (шинель);</w:t>
      </w:r>
    </w:p>
    <w:p w:rsidR="00E77A64" w:rsidRPr="00F14148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подлежит обсуждению (приказ);</w:t>
      </w:r>
    </w:p>
    <w:p w:rsidR="00E77A64" w:rsidRPr="00F14148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солдатский дом (казарма);</w:t>
      </w:r>
    </w:p>
    <w:p w:rsidR="00E77A64" w:rsidRPr="00F14148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игра в войну (ученья);</w:t>
      </w:r>
    </w:p>
    <w:p w:rsidR="00E77A64" w:rsidRPr="00F14148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полосатая рубашка (тельняшка);</w:t>
      </w:r>
    </w:p>
    <w:p w:rsidR="00E77A64" w:rsidRPr="00F14148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морская фуражка (бескозырка);</w:t>
      </w:r>
    </w:p>
    <w:p w:rsidR="00E77A64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царица полей (пехота);</w:t>
      </w:r>
    </w:p>
    <w:p w:rsidR="00E77A64" w:rsidRPr="0079661D" w:rsidRDefault="00E77A64" w:rsidP="001625A1">
      <w:pPr>
        <w:pStyle w:val="a4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966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боец невидимого фронта (разведчик).</w:t>
      </w:r>
    </w:p>
    <w:p w:rsidR="00E77A64" w:rsidRPr="0079661D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A64" w:rsidRDefault="00E77A64" w:rsidP="00E77A64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C7948">
        <w:rPr>
          <w:rFonts w:ascii="Times New Roman" w:hAnsi="Times New Roman"/>
          <w:b/>
          <w:sz w:val="28"/>
          <w:szCs w:val="28"/>
        </w:rPr>
        <w:t>Блок «Воинские звания»</w:t>
      </w:r>
    </w:p>
    <w:p w:rsidR="00E77A64" w:rsidRDefault="00E77A64" w:rsidP="00E77A64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Отрядам</w:t>
      </w:r>
      <w:r w:rsidRPr="00FF4E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1 минуту необходимо написать как можно больше воинских званий.</w:t>
      </w:r>
    </w:p>
    <w:p w:rsidR="00E77A64" w:rsidRPr="00CB26C7" w:rsidRDefault="00E77A64" w:rsidP="00E77A64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FF4E85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Воинские звания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рядовой, ефрейтор, младший сержант, сержант, старший сержант, старшина, младший прапорщик, прапорщик, младший лейтенант, лейтенант, старший лейтенант, капитан, майор, подполковник, полковник, генерал-майор, генерал-лейтенант, генерал-полковник, генерал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рмии,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аршал,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енералис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FF4E8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имус, Верховный Главнокомандующий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</w:p>
    <w:p w:rsidR="00184BAA" w:rsidRDefault="00184BAA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A64" w:rsidRPr="005E42C9" w:rsidRDefault="00E77A64" w:rsidP="00E77A64">
      <w:pPr>
        <w:pStyle w:val="1"/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4" w:name="_Toc161226566"/>
      <w:r w:rsidRPr="005E42C9">
        <w:rPr>
          <w:rFonts w:ascii="Times New Roman" w:hAnsi="Times New Roman"/>
          <w:b/>
          <w:color w:val="auto"/>
          <w:sz w:val="28"/>
          <w:szCs w:val="28"/>
        </w:rPr>
        <w:t>Методические рекомендации по проведению состязания «Снайпер»</w:t>
      </w:r>
      <w:bookmarkEnd w:id="4"/>
    </w:p>
    <w:p w:rsidR="00E77A64" w:rsidRPr="00CB26C7" w:rsidRDefault="00E77A64" w:rsidP="00E77A64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77A64" w:rsidRPr="005E258D" w:rsidRDefault="00E77A64" w:rsidP="00E77A64">
      <w:pPr>
        <w:pStyle w:val="a4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E258D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обеспечение, необходимое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5E258D">
        <w:rPr>
          <w:rFonts w:ascii="Times New Roman" w:hAnsi="Times New Roman"/>
          <w:b/>
          <w:bCs/>
          <w:sz w:val="28"/>
          <w:szCs w:val="28"/>
        </w:rPr>
        <w:t xml:space="preserve">для проведения состязания: </w:t>
      </w:r>
    </w:p>
    <w:p w:rsidR="00E77A64" w:rsidRDefault="00E77A64" w:rsidP="00E77A64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F4E85">
        <w:rPr>
          <w:rFonts w:ascii="Times New Roman" w:hAnsi="Times New Roman"/>
          <w:sz w:val="28"/>
          <w:szCs w:val="28"/>
        </w:rPr>
        <w:t>олейбольный мяч</w:t>
      </w:r>
      <w:r>
        <w:rPr>
          <w:rFonts w:ascii="Times New Roman" w:hAnsi="Times New Roman"/>
          <w:sz w:val="28"/>
          <w:szCs w:val="28"/>
        </w:rPr>
        <w:t>;</w:t>
      </w:r>
      <w:r w:rsidRPr="00FF4E85">
        <w:rPr>
          <w:rFonts w:ascii="Times New Roman" w:hAnsi="Times New Roman"/>
          <w:sz w:val="28"/>
          <w:szCs w:val="28"/>
        </w:rPr>
        <w:t xml:space="preserve"> </w:t>
      </w:r>
    </w:p>
    <w:p w:rsidR="00E77A64" w:rsidRDefault="00E77A64" w:rsidP="00E77A64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F4E85">
        <w:rPr>
          <w:rFonts w:ascii="Times New Roman" w:hAnsi="Times New Roman"/>
          <w:sz w:val="28"/>
          <w:szCs w:val="28"/>
        </w:rPr>
        <w:t>висток</w:t>
      </w:r>
      <w:r>
        <w:rPr>
          <w:rFonts w:ascii="Times New Roman" w:hAnsi="Times New Roman"/>
          <w:sz w:val="28"/>
          <w:szCs w:val="28"/>
        </w:rPr>
        <w:t>;</w:t>
      </w:r>
    </w:p>
    <w:p w:rsidR="00E77A64" w:rsidRPr="00B71BD7" w:rsidRDefault="00E77A64" w:rsidP="00E77A64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Безопасная ровная</w:t>
      </w:r>
      <w:r w:rsidRPr="00FF4E85">
        <w:rPr>
          <w:rFonts w:ascii="Times New Roman" w:hAnsi="Times New Roman"/>
          <w:sz w:val="28"/>
          <w:szCs w:val="28"/>
        </w:rPr>
        <w:t xml:space="preserve"> площадка</w:t>
      </w:r>
      <w:r>
        <w:rPr>
          <w:rFonts w:ascii="Times New Roman" w:hAnsi="Times New Roman"/>
          <w:sz w:val="28"/>
          <w:szCs w:val="28"/>
        </w:rPr>
        <w:t xml:space="preserve"> (спортивный зал)</w:t>
      </w:r>
      <w:r w:rsidRPr="00FF4E85">
        <w:rPr>
          <w:rFonts w:ascii="Times New Roman" w:hAnsi="Times New Roman"/>
          <w:sz w:val="28"/>
          <w:szCs w:val="28"/>
        </w:rPr>
        <w:t>, разделяе</w:t>
      </w:r>
      <w:r>
        <w:rPr>
          <w:rFonts w:ascii="Times New Roman" w:hAnsi="Times New Roman"/>
          <w:sz w:val="28"/>
          <w:szCs w:val="28"/>
        </w:rPr>
        <w:t>мая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 w:rsidRPr="00B71BD7">
        <w:rPr>
          <w:rFonts w:ascii="Times New Roman" w:hAnsi="Times New Roman"/>
          <w:sz w:val="28"/>
          <w:szCs w:val="28"/>
        </w:rPr>
        <w:t>средней линией (линия атаки) на две площадки для двух отрядов.</w:t>
      </w:r>
    </w:p>
    <w:p w:rsidR="00E77A64" w:rsidRPr="00B71BD7" w:rsidRDefault="00E77A64" w:rsidP="00E77A6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77A64" w:rsidRPr="00B71BD7" w:rsidRDefault="00E77A64" w:rsidP="00E77A64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 w:rsidRPr="00B71BD7">
        <w:rPr>
          <w:rFonts w:ascii="Times New Roman" w:hAnsi="Times New Roman"/>
          <w:b/>
          <w:bCs/>
          <w:sz w:val="28"/>
          <w:szCs w:val="28"/>
        </w:rPr>
        <w:t>Система оценивания:</w:t>
      </w:r>
    </w:p>
    <w:p w:rsidR="00E77A64" w:rsidRPr="00B71BD7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t>Состязание проводится в 3 партии, «выбивание» каждого учас</w:t>
      </w:r>
      <w:r>
        <w:rPr>
          <w:rFonts w:ascii="Times New Roman" w:hAnsi="Times New Roman"/>
          <w:sz w:val="28"/>
          <w:szCs w:val="28"/>
        </w:rPr>
        <w:t>тника отряда приравнивается к 1 баллу</w:t>
      </w:r>
      <w:r w:rsidRPr="00B71BD7">
        <w:rPr>
          <w:rFonts w:ascii="Times New Roman" w:hAnsi="Times New Roman"/>
          <w:sz w:val="28"/>
          <w:szCs w:val="28"/>
        </w:rPr>
        <w:t>.</w:t>
      </w:r>
    </w:p>
    <w:p w:rsidR="00E77A64" w:rsidRPr="00B71BD7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t xml:space="preserve">Например, если снайпер </w:t>
      </w:r>
      <w:r>
        <w:rPr>
          <w:rFonts w:ascii="Times New Roman" w:hAnsi="Times New Roman"/>
          <w:sz w:val="28"/>
          <w:szCs w:val="28"/>
        </w:rPr>
        <w:t>1 «выбил» 5 человек, то команда</w:t>
      </w:r>
      <w:r>
        <w:rPr>
          <w:rFonts w:ascii="Times New Roman" w:hAnsi="Times New Roman"/>
          <w:sz w:val="28"/>
          <w:szCs w:val="28"/>
        </w:rPr>
        <w:br/>
      </w:r>
      <w:r w:rsidRPr="00B71BD7">
        <w:rPr>
          <w:rFonts w:ascii="Times New Roman" w:hAnsi="Times New Roman"/>
          <w:sz w:val="28"/>
          <w:szCs w:val="28"/>
        </w:rPr>
        <w:t>1 зарабатывает 5 баллов.</w:t>
      </w:r>
    </w:p>
    <w:p w:rsidR="00E77A64" w:rsidRPr="00B71BD7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t>Максимальное количество баллов за партию – 10 баллов.</w:t>
      </w:r>
    </w:p>
    <w:p w:rsidR="00E77A64" w:rsidRPr="00B71BD7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t>Максимальное количество баллов за состязание – 30 баллов.</w:t>
      </w:r>
    </w:p>
    <w:p w:rsidR="00E77A64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71BD7">
        <w:rPr>
          <w:rFonts w:ascii="Times New Roman" w:hAnsi="Times New Roman"/>
          <w:sz w:val="28"/>
          <w:szCs w:val="28"/>
        </w:rPr>
        <w:lastRenderedPageBreak/>
        <w:t>Побеждает команда, набравшая наибольшее количество баллов</w:t>
      </w:r>
      <w:r w:rsidRPr="00B71BD7">
        <w:rPr>
          <w:rFonts w:ascii="Times New Roman" w:hAnsi="Times New Roman"/>
          <w:sz w:val="28"/>
          <w:szCs w:val="28"/>
        </w:rPr>
        <w:br/>
        <w:t>по итогам состязания.</w:t>
      </w:r>
    </w:p>
    <w:p w:rsidR="00E77A64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A64" w:rsidRPr="00587CB8" w:rsidRDefault="00E77A64" w:rsidP="00E77A64">
      <w:pPr>
        <w:pStyle w:val="a4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87CB8">
        <w:rPr>
          <w:rFonts w:ascii="Times New Roman" w:hAnsi="Times New Roman"/>
          <w:b/>
          <w:bCs/>
          <w:sz w:val="28"/>
          <w:szCs w:val="28"/>
        </w:rPr>
        <w:t>Ход состязания:</w:t>
      </w:r>
    </w:p>
    <w:p w:rsidR="00E77A64" w:rsidRPr="00FF4E85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состязаний обеспечивает судья и два его помощника. </w:t>
      </w:r>
      <w:r>
        <w:rPr>
          <w:rFonts w:ascii="Times New Roman" w:hAnsi="Times New Roman"/>
          <w:sz w:val="28"/>
          <w:szCs w:val="28"/>
        </w:rPr>
        <w:br/>
      </w:r>
      <w:r w:rsidRPr="00FF4E8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состязании принимают участие одновременно 2 отряда.</w:t>
      </w:r>
      <w:r w:rsidRPr="00FF4E85">
        <w:rPr>
          <w:rFonts w:ascii="Times New Roman" w:hAnsi="Times New Roman"/>
          <w:sz w:val="28"/>
          <w:szCs w:val="28"/>
        </w:rPr>
        <w:t xml:space="preserve"> В каждо</w:t>
      </w:r>
      <w:r>
        <w:rPr>
          <w:rFonts w:ascii="Times New Roman" w:hAnsi="Times New Roman"/>
          <w:sz w:val="28"/>
          <w:szCs w:val="28"/>
        </w:rPr>
        <w:t>м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отряде</w:t>
      </w:r>
      <w:r w:rsidRPr="00FF4E85">
        <w:rPr>
          <w:rFonts w:ascii="Times New Roman" w:hAnsi="Times New Roman"/>
          <w:sz w:val="28"/>
          <w:szCs w:val="28"/>
        </w:rPr>
        <w:t xml:space="preserve"> выбирается «снайпер» (капитан), остальные становятся обычными </w:t>
      </w:r>
      <w:r>
        <w:rPr>
          <w:rFonts w:ascii="Times New Roman" w:hAnsi="Times New Roman"/>
          <w:sz w:val="28"/>
          <w:szCs w:val="28"/>
        </w:rPr>
        <w:t>бойцами</w:t>
      </w:r>
      <w:r w:rsidRPr="00FF4E85">
        <w:rPr>
          <w:rFonts w:ascii="Times New Roman" w:hAnsi="Times New Roman"/>
          <w:sz w:val="28"/>
          <w:szCs w:val="28"/>
        </w:rPr>
        <w:t xml:space="preserve">. Размещаются </w:t>
      </w:r>
      <w:r>
        <w:rPr>
          <w:rFonts w:ascii="Times New Roman" w:hAnsi="Times New Roman"/>
          <w:sz w:val="28"/>
          <w:szCs w:val="28"/>
        </w:rPr>
        <w:t>бойцы</w:t>
      </w:r>
      <w:r w:rsidRPr="00FF4E85">
        <w:rPr>
          <w:rFonts w:ascii="Times New Roman" w:hAnsi="Times New Roman"/>
          <w:sz w:val="28"/>
          <w:szCs w:val="28"/>
        </w:rPr>
        <w:t xml:space="preserve"> таким образом: </w:t>
      </w:r>
    </w:p>
    <w:p w:rsidR="00E77A64" w:rsidRPr="00184BAA" w:rsidRDefault="00E77A64" w:rsidP="00184BAA">
      <w:pPr>
        <w:jc w:val="center"/>
        <w:rPr>
          <w:rFonts w:ascii="Times New Roman" w:hAnsi="Times New Roman" w:cs="Times New Roman"/>
          <w:sz w:val="28"/>
          <w:szCs w:val="28"/>
        </w:rPr>
      </w:pPr>
      <w:r w:rsidRPr="000632D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467225" cy="31623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A64" w:rsidRPr="00FF4E85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F4E85">
        <w:rPr>
          <w:rFonts w:ascii="Times New Roman" w:hAnsi="Times New Roman"/>
          <w:sz w:val="28"/>
          <w:szCs w:val="28"/>
        </w:rPr>
        <w:t xml:space="preserve">Перед началом </w:t>
      </w:r>
      <w:r>
        <w:rPr>
          <w:rFonts w:ascii="Times New Roman" w:hAnsi="Times New Roman"/>
          <w:sz w:val="28"/>
          <w:szCs w:val="28"/>
        </w:rPr>
        <w:t>состязаний</w:t>
      </w:r>
      <w:r w:rsidRPr="00FF4E85">
        <w:rPr>
          <w:rFonts w:ascii="Times New Roman" w:hAnsi="Times New Roman"/>
          <w:sz w:val="28"/>
          <w:szCs w:val="28"/>
        </w:rPr>
        <w:t xml:space="preserve"> кажд</w:t>
      </w:r>
      <w:r>
        <w:rPr>
          <w:rFonts w:ascii="Times New Roman" w:hAnsi="Times New Roman"/>
          <w:sz w:val="28"/>
          <w:szCs w:val="28"/>
        </w:rPr>
        <w:t>ый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</w:t>
      </w:r>
      <w:r w:rsidRPr="00FF4E85">
        <w:rPr>
          <w:rFonts w:ascii="Times New Roman" w:hAnsi="Times New Roman"/>
          <w:sz w:val="28"/>
          <w:szCs w:val="28"/>
        </w:rPr>
        <w:t xml:space="preserve"> занимает по жребию свою половину поля. </w:t>
      </w:r>
      <w:r>
        <w:rPr>
          <w:rFonts w:ascii="Times New Roman" w:hAnsi="Times New Roman"/>
          <w:sz w:val="28"/>
          <w:szCs w:val="28"/>
        </w:rPr>
        <w:t>Бойцы</w:t>
      </w:r>
      <w:r w:rsidRPr="00FF4E85">
        <w:rPr>
          <w:rFonts w:ascii="Times New Roman" w:hAnsi="Times New Roman"/>
          <w:sz w:val="28"/>
          <w:szCs w:val="28"/>
        </w:rPr>
        <w:t xml:space="preserve"> занимают на поле произвольное положение. </w:t>
      </w:r>
      <w:r>
        <w:rPr>
          <w:rFonts w:ascii="Times New Roman" w:hAnsi="Times New Roman"/>
          <w:sz w:val="28"/>
          <w:szCs w:val="28"/>
        </w:rPr>
        <w:t>Снайперы отрядов</w:t>
      </w:r>
      <w:r w:rsidRPr="00FF4E85">
        <w:rPr>
          <w:rFonts w:ascii="Times New Roman" w:hAnsi="Times New Roman"/>
          <w:sz w:val="28"/>
          <w:szCs w:val="28"/>
        </w:rPr>
        <w:t xml:space="preserve"> становятся за крайней линией поля противника (на линию </w:t>
      </w:r>
      <w:r>
        <w:rPr>
          <w:rFonts w:ascii="Times New Roman" w:hAnsi="Times New Roman"/>
          <w:sz w:val="28"/>
          <w:szCs w:val="28"/>
        </w:rPr>
        <w:t>снайпера</w:t>
      </w:r>
      <w:r w:rsidRPr="00FF4E85"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  <w:t>Состязание</w:t>
      </w:r>
      <w:r w:rsidRPr="00FF4E85">
        <w:rPr>
          <w:rFonts w:ascii="Times New Roman" w:hAnsi="Times New Roman"/>
          <w:sz w:val="28"/>
          <w:szCs w:val="28"/>
        </w:rPr>
        <w:t xml:space="preserve"> начинает «снайпер» одно</w:t>
      </w:r>
      <w:r>
        <w:rPr>
          <w:rFonts w:ascii="Times New Roman" w:hAnsi="Times New Roman"/>
          <w:sz w:val="28"/>
          <w:szCs w:val="28"/>
        </w:rPr>
        <w:t>го из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отрядов – </w:t>
      </w:r>
      <w:r w:rsidRPr="00FF4E85">
        <w:rPr>
          <w:rFonts w:ascii="Times New Roman" w:hAnsi="Times New Roman"/>
          <w:sz w:val="28"/>
          <w:szCs w:val="28"/>
        </w:rPr>
        <w:t xml:space="preserve">перебрасывает </w:t>
      </w:r>
      <w:proofErr w:type="gramStart"/>
      <w:r w:rsidRPr="00FF4E85">
        <w:rPr>
          <w:rFonts w:ascii="Times New Roman" w:hAnsi="Times New Roman"/>
          <w:sz w:val="28"/>
          <w:szCs w:val="28"/>
        </w:rPr>
        <w:t>мяч</w:t>
      </w:r>
      <w:proofErr w:type="gramEnd"/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бойцам</w:t>
      </w:r>
      <w:r w:rsidRPr="00FF4E85">
        <w:rPr>
          <w:rFonts w:ascii="Times New Roman" w:hAnsi="Times New Roman"/>
          <w:sz w:val="28"/>
          <w:szCs w:val="28"/>
        </w:rPr>
        <w:t xml:space="preserve"> свое</w:t>
      </w:r>
      <w:r>
        <w:rPr>
          <w:rFonts w:ascii="Times New Roman" w:hAnsi="Times New Roman"/>
          <w:sz w:val="28"/>
          <w:szCs w:val="28"/>
        </w:rPr>
        <w:t>го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отряда</w:t>
      </w:r>
      <w:r w:rsidRPr="00FF4E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стараясь</w:t>
      </w:r>
      <w:r w:rsidRPr="00FF4E85">
        <w:rPr>
          <w:rFonts w:ascii="Times New Roman" w:hAnsi="Times New Roman"/>
          <w:sz w:val="28"/>
          <w:szCs w:val="28"/>
        </w:rPr>
        <w:t xml:space="preserve"> попасть в любого </w:t>
      </w:r>
      <w:r>
        <w:rPr>
          <w:rFonts w:ascii="Times New Roman" w:hAnsi="Times New Roman"/>
          <w:sz w:val="28"/>
          <w:szCs w:val="28"/>
        </w:rPr>
        <w:t>бойца</w:t>
      </w:r>
      <w:r w:rsidRPr="00FF4E85">
        <w:rPr>
          <w:rFonts w:ascii="Times New Roman" w:hAnsi="Times New Roman"/>
          <w:sz w:val="28"/>
          <w:szCs w:val="28"/>
        </w:rPr>
        <w:t xml:space="preserve"> второ</w:t>
      </w:r>
      <w:r>
        <w:rPr>
          <w:rFonts w:ascii="Times New Roman" w:hAnsi="Times New Roman"/>
          <w:sz w:val="28"/>
          <w:szCs w:val="28"/>
        </w:rPr>
        <w:t>го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отряда</w:t>
      </w:r>
      <w:r w:rsidRPr="00FF4E85">
        <w:rPr>
          <w:rFonts w:ascii="Times New Roman" w:hAnsi="Times New Roman"/>
          <w:sz w:val="28"/>
          <w:szCs w:val="28"/>
        </w:rPr>
        <w:t xml:space="preserve">. </w:t>
      </w:r>
      <w:r w:rsidRPr="00FF4E85">
        <w:rPr>
          <w:rFonts w:ascii="Times New Roman" w:hAnsi="Times New Roman"/>
          <w:sz w:val="28"/>
          <w:szCs w:val="28"/>
        </w:rPr>
        <w:br/>
        <w:t xml:space="preserve">Мяч ловит любой </w:t>
      </w:r>
      <w:r>
        <w:rPr>
          <w:rFonts w:ascii="Times New Roman" w:hAnsi="Times New Roman"/>
          <w:sz w:val="28"/>
          <w:szCs w:val="28"/>
        </w:rPr>
        <w:t>боец</w:t>
      </w:r>
      <w:r w:rsidRPr="00FF4E85">
        <w:rPr>
          <w:rFonts w:ascii="Times New Roman" w:hAnsi="Times New Roman"/>
          <w:sz w:val="28"/>
          <w:szCs w:val="28"/>
        </w:rPr>
        <w:t xml:space="preserve"> перво</w:t>
      </w:r>
      <w:r>
        <w:rPr>
          <w:rFonts w:ascii="Times New Roman" w:hAnsi="Times New Roman"/>
          <w:sz w:val="28"/>
          <w:szCs w:val="28"/>
        </w:rPr>
        <w:t>го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отряда</w:t>
      </w:r>
      <w:r w:rsidRPr="00FF4E85">
        <w:rPr>
          <w:rFonts w:ascii="Times New Roman" w:hAnsi="Times New Roman"/>
          <w:sz w:val="28"/>
          <w:szCs w:val="28"/>
        </w:rPr>
        <w:t xml:space="preserve">, находящийся на площадке. </w:t>
      </w:r>
      <w:r w:rsidRPr="00FF4E85">
        <w:rPr>
          <w:rFonts w:ascii="Times New Roman" w:hAnsi="Times New Roman"/>
          <w:sz w:val="28"/>
          <w:szCs w:val="28"/>
        </w:rPr>
        <w:br/>
        <w:t xml:space="preserve">Члены </w:t>
      </w:r>
      <w:r>
        <w:rPr>
          <w:rFonts w:ascii="Times New Roman" w:hAnsi="Times New Roman"/>
          <w:sz w:val="28"/>
          <w:szCs w:val="28"/>
        </w:rPr>
        <w:t>отряда</w:t>
      </w:r>
      <w:r w:rsidRPr="00FF4E85">
        <w:rPr>
          <w:rFonts w:ascii="Times New Roman" w:hAnsi="Times New Roman"/>
          <w:sz w:val="28"/>
          <w:szCs w:val="28"/>
        </w:rPr>
        <w:t xml:space="preserve"> первого «снайпера» могут выбивать игроков противника </w:t>
      </w:r>
      <w:r w:rsidRPr="00FF4E85">
        <w:rPr>
          <w:rFonts w:ascii="Times New Roman" w:hAnsi="Times New Roman"/>
          <w:sz w:val="28"/>
          <w:szCs w:val="28"/>
        </w:rPr>
        <w:br/>
        <w:t>или перебросить мяч обратно своему «снайперу». Задача каждо</w:t>
      </w:r>
      <w:r>
        <w:rPr>
          <w:rFonts w:ascii="Times New Roman" w:hAnsi="Times New Roman"/>
          <w:sz w:val="28"/>
          <w:szCs w:val="28"/>
        </w:rPr>
        <w:t>го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отряда</w:t>
      </w:r>
      <w:r w:rsidRPr="00FF4E85">
        <w:rPr>
          <w:rFonts w:ascii="Times New Roman" w:hAnsi="Times New Roman"/>
          <w:sz w:val="28"/>
          <w:szCs w:val="28"/>
        </w:rPr>
        <w:t xml:space="preserve"> заключается в том, чтобы выбит</w:t>
      </w:r>
      <w:r>
        <w:rPr>
          <w:rFonts w:ascii="Times New Roman" w:hAnsi="Times New Roman"/>
          <w:sz w:val="28"/>
          <w:szCs w:val="28"/>
        </w:rPr>
        <w:t>ь</w:t>
      </w:r>
      <w:r w:rsidRPr="00FF4E85">
        <w:rPr>
          <w:rFonts w:ascii="Times New Roman" w:hAnsi="Times New Roman"/>
          <w:sz w:val="28"/>
          <w:szCs w:val="28"/>
        </w:rPr>
        <w:t xml:space="preserve"> с поля </w:t>
      </w:r>
      <w:r>
        <w:rPr>
          <w:rFonts w:ascii="Times New Roman" w:hAnsi="Times New Roman"/>
          <w:sz w:val="28"/>
          <w:szCs w:val="28"/>
        </w:rPr>
        <w:t>бойцов отряда соперника</w:t>
      </w:r>
      <w:r w:rsidRPr="00FF4E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Боец</w:t>
      </w:r>
      <w:r w:rsidRPr="00FF4E85">
        <w:rPr>
          <w:rFonts w:ascii="Times New Roman" w:hAnsi="Times New Roman"/>
          <w:sz w:val="28"/>
          <w:szCs w:val="28"/>
        </w:rPr>
        <w:t xml:space="preserve"> считается «выбитым», когда противник попал в него мячом и мяч упал </w:t>
      </w:r>
      <w:r w:rsidRPr="00FF4E85">
        <w:rPr>
          <w:rFonts w:ascii="Times New Roman" w:hAnsi="Times New Roman"/>
          <w:sz w:val="28"/>
          <w:szCs w:val="28"/>
        </w:rPr>
        <w:br/>
        <w:t xml:space="preserve">на землю. «Выбитые» </w:t>
      </w:r>
      <w:r>
        <w:rPr>
          <w:rFonts w:ascii="Times New Roman" w:hAnsi="Times New Roman"/>
          <w:sz w:val="28"/>
          <w:szCs w:val="28"/>
        </w:rPr>
        <w:t>бойцы</w:t>
      </w:r>
      <w:r w:rsidRPr="00FF4E85">
        <w:rPr>
          <w:rFonts w:ascii="Times New Roman" w:hAnsi="Times New Roman"/>
          <w:sz w:val="28"/>
          <w:szCs w:val="28"/>
        </w:rPr>
        <w:t xml:space="preserve"> считаются </w:t>
      </w:r>
      <w:r>
        <w:rPr>
          <w:rFonts w:ascii="Times New Roman" w:hAnsi="Times New Roman"/>
          <w:sz w:val="28"/>
          <w:szCs w:val="28"/>
        </w:rPr>
        <w:t>взятыми в плен</w:t>
      </w:r>
      <w:r w:rsidRPr="00FF4E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Пленники</w:t>
      </w:r>
      <w:r>
        <w:rPr>
          <w:rFonts w:ascii="Times New Roman" w:hAnsi="Times New Roman"/>
          <w:sz w:val="28"/>
          <w:szCs w:val="28"/>
        </w:rPr>
        <w:br/>
        <w:t>не выбывают из состязания</w:t>
      </w:r>
      <w:r w:rsidRPr="00FF4E85">
        <w:rPr>
          <w:rFonts w:ascii="Times New Roman" w:hAnsi="Times New Roman"/>
          <w:sz w:val="28"/>
          <w:szCs w:val="28"/>
        </w:rPr>
        <w:t xml:space="preserve">, а уходят со своего поля за крайнюю линию противника (линию </w:t>
      </w:r>
      <w:r>
        <w:rPr>
          <w:rFonts w:ascii="Times New Roman" w:hAnsi="Times New Roman"/>
          <w:sz w:val="28"/>
          <w:szCs w:val="28"/>
        </w:rPr>
        <w:t>снайпера</w:t>
      </w:r>
      <w:r w:rsidRPr="00FF4E85">
        <w:rPr>
          <w:rFonts w:ascii="Times New Roman" w:hAnsi="Times New Roman"/>
          <w:sz w:val="28"/>
          <w:szCs w:val="28"/>
        </w:rPr>
        <w:t xml:space="preserve">). Пленники продолжают участвовать в игре </w:t>
      </w:r>
      <w:r>
        <w:rPr>
          <w:rFonts w:ascii="Times New Roman" w:hAnsi="Times New Roman"/>
          <w:sz w:val="28"/>
          <w:szCs w:val="28"/>
        </w:rPr>
        <w:br/>
      </w:r>
      <w:r w:rsidRPr="00FF4E85">
        <w:rPr>
          <w:rFonts w:ascii="Times New Roman" w:hAnsi="Times New Roman"/>
          <w:sz w:val="28"/>
          <w:szCs w:val="28"/>
        </w:rPr>
        <w:t xml:space="preserve">с линии </w:t>
      </w:r>
      <w:r>
        <w:rPr>
          <w:rFonts w:ascii="Times New Roman" w:hAnsi="Times New Roman"/>
          <w:sz w:val="28"/>
          <w:szCs w:val="28"/>
        </w:rPr>
        <w:t>снайпера</w:t>
      </w:r>
      <w:r w:rsidRPr="00FF4E85">
        <w:rPr>
          <w:rFonts w:ascii="Times New Roman" w:hAnsi="Times New Roman"/>
          <w:sz w:val="28"/>
          <w:szCs w:val="28"/>
        </w:rPr>
        <w:t xml:space="preserve">. Они стремятся </w:t>
      </w:r>
      <w:r>
        <w:rPr>
          <w:rFonts w:ascii="Times New Roman" w:hAnsi="Times New Roman"/>
          <w:sz w:val="28"/>
          <w:szCs w:val="28"/>
        </w:rPr>
        <w:t>вернуться на свое поле</w:t>
      </w:r>
      <w:r w:rsidRPr="00FF4E85">
        <w:rPr>
          <w:rFonts w:ascii="Times New Roman" w:hAnsi="Times New Roman"/>
          <w:sz w:val="28"/>
          <w:szCs w:val="28"/>
        </w:rPr>
        <w:t>. Для этого</w:t>
      </w:r>
      <w:r>
        <w:rPr>
          <w:rFonts w:ascii="Times New Roman" w:hAnsi="Times New Roman"/>
          <w:sz w:val="28"/>
          <w:szCs w:val="28"/>
        </w:rPr>
        <w:br/>
      </w:r>
      <w:r w:rsidRPr="00FF4E85">
        <w:rPr>
          <w:rFonts w:ascii="Times New Roman" w:hAnsi="Times New Roman"/>
          <w:sz w:val="28"/>
          <w:szCs w:val="28"/>
        </w:rPr>
        <w:t xml:space="preserve">им необходимо с линии </w:t>
      </w:r>
      <w:r>
        <w:rPr>
          <w:rFonts w:ascii="Times New Roman" w:hAnsi="Times New Roman"/>
          <w:sz w:val="28"/>
          <w:szCs w:val="28"/>
        </w:rPr>
        <w:t>снайпера</w:t>
      </w:r>
      <w:r w:rsidRPr="00FF4E85">
        <w:rPr>
          <w:rFonts w:ascii="Times New Roman" w:hAnsi="Times New Roman"/>
          <w:sz w:val="28"/>
          <w:szCs w:val="28"/>
        </w:rPr>
        <w:t xml:space="preserve"> выбить </w:t>
      </w:r>
      <w:r>
        <w:rPr>
          <w:rFonts w:ascii="Times New Roman" w:hAnsi="Times New Roman"/>
          <w:sz w:val="28"/>
          <w:szCs w:val="28"/>
        </w:rPr>
        <w:t>бойцов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отряда соперника</w:t>
      </w:r>
      <w:r w:rsidRPr="00FF4E85">
        <w:rPr>
          <w:rFonts w:ascii="Times New Roman" w:hAnsi="Times New Roman"/>
          <w:sz w:val="28"/>
          <w:szCs w:val="28"/>
        </w:rPr>
        <w:t>.</w:t>
      </w:r>
    </w:p>
    <w:p w:rsidR="00E77A64" w:rsidRPr="00FF4E85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Снайпер</w:t>
      </w:r>
      <w:r w:rsidRPr="00FF4E85">
        <w:rPr>
          <w:rFonts w:ascii="Times New Roman" w:hAnsi="Times New Roman"/>
          <w:sz w:val="28"/>
          <w:szCs w:val="28"/>
        </w:rPr>
        <w:t xml:space="preserve"> уходит со своего поста и входит на поле свое</w:t>
      </w:r>
      <w:r>
        <w:rPr>
          <w:rFonts w:ascii="Times New Roman" w:hAnsi="Times New Roman"/>
          <w:sz w:val="28"/>
          <w:szCs w:val="28"/>
        </w:rPr>
        <w:t>го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отряда</w:t>
      </w:r>
      <w:r w:rsidRPr="00FF4E85">
        <w:rPr>
          <w:rFonts w:ascii="Times New Roman" w:hAnsi="Times New Roman"/>
          <w:sz w:val="28"/>
          <w:szCs w:val="28"/>
        </w:rPr>
        <w:t xml:space="preserve"> после первого же выбитого игрока свое</w:t>
      </w:r>
      <w:r>
        <w:rPr>
          <w:rFonts w:ascii="Times New Roman" w:hAnsi="Times New Roman"/>
          <w:sz w:val="28"/>
          <w:szCs w:val="28"/>
        </w:rPr>
        <w:t>го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отряда</w:t>
      </w:r>
      <w:r w:rsidRPr="00FF4E85">
        <w:rPr>
          <w:rFonts w:ascii="Times New Roman" w:hAnsi="Times New Roman"/>
          <w:sz w:val="28"/>
          <w:szCs w:val="28"/>
        </w:rPr>
        <w:t xml:space="preserve">. Если все пленники выручают себя и на линии </w:t>
      </w:r>
      <w:r>
        <w:rPr>
          <w:rFonts w:ascii="Times New Roman" w:hAnsi="Times New Roman"/>
          <w:sz w:val="28"/>
          <w:szCs w:val="28"/>
        </w:rPr>
        <w:t>снайпера</w:t>
      </w:r>
      <w:r w:rsidRPr="00FF4E85">
        <w:rPr>
          <w:rFonts w:ascii="Times New Roman" w:hAnsi="Times New Roman"/>
          <w:sz w:val="28"/>
          <w:szCs w:val="28"/>
        </w:rPr>
        <w:t xml:space="preserve"> никого не оста</w:t>
      </w:r>
      <w:r>
        <w:rPr>
          <w:rFonts w:ascii="Times New Roman" w:hAnsi="Times New Roman"/>
          <w:sz w:val="28"/>
          <w:szCs w:val="28"/>
        </w:rPr>
        <w:t>е</w:t>
      </w:r>
      <w:r w:rsidRPr="00FF4E85">
        <w:rPr>
          <w:rFonts w:ascii="Times New Roman" w:hAnsi="Times New Roman"/>
          <w:sz w:val="28"/>
          <w:szCs w:val="28"/>
        </w:rPr>
        <w:t xml:space="preserve">тся, туда снова переходит </w:t>
      </w:r>
      <w:r>
        <w:rPr>
          <w:rFonts w:ascii="Times New Roman" w:hAnsi="Times New Roman"/>
          <w:sz w:val="28"/>
          <w:szCs w:val="28"/>
        </w:rPr>
        <w:t>снайпер</w:t>
      </w:r>
      <w:r w:rsidRPr="00FF4E85">
        <w:rPr>
          <w:rFonts w:ascii="Times New Roman" w:hAnsi="Times New Roman"/>
          <w:sz w:val="28"/>
          <w:szCs w:val="28"/>
        </w:rPr>
        <w:t>.</w:t>
      </w:r>
    </w:p>
    <w:p w:rsidR="00E77A64" w:rsidRPr="00FF4E85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Бойцы</w:t>
      </w:r>
      <w:r w:rsidRPr="00FF4E85">
        <w:rPr>
          <w:rFonts w:ascii="Times New Roman" w:hAnsi="Times New Roman"/>
          <w:sz w:val="28"/>
          <w:szCs w:val="28"/>
        </w:rPr>
        <w:t xml:space="preserve"> каждо</w:t>
      </w:r>
      <w:r>
        <w:rPr>
          <w:rFonts w:ascii="Times New Roman" w:hAnsi="Times New Roman"/>
          <w:sz w:val="28"/>
          <w:szCs w:val="28"/>
        </w:rPr>
        <w:t>го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отряда</w:t>
      </w:r>
      <w:r w:rsidRPr="00FF4E85">
        <w:rPr>
          <w:rFonts w:ascii="Times New Roman" w:hAnsi="Times New Roman"/>
          <w:sz w:val="28"/>
          <w:szCs w:val="28"/>
        </w:rPr>
        <w:t xml:space="preserve"> передвигаются по своему полю без каких-либо ограничений, </w:t>
      </w:r>
      <w:r>
        <w:rPr>
          <w:rFonts w:ascii="Times New Roman" w:hAnsi="Times New Roman"/>
          <w:sz w:val="28"/>
          <w:szCs w:val="28"/>
        </w:rPr>
        <w:t>их задача увернуться</w:t>
      </w:r>
      <w:r w:rsidRPr="00FF4E85">
        <w:rPr>
          <w:rFonts w:ascii="Times New Roman" w:hAnsi="Times New Roman"/>
          <w:sz w:val="28"/>
          <w:szCs w:val="28"/>
        </w:rPr>
        <w:t xml:space="preserve"> от мяча противника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F4E85">
        <w:rPr>
          <w:rFonts w:ascii="Times New Roman" w:hAnsi="Times New Roman"/>
          <w:sz w:val="28"/>
          <w:szCs w:val="28"/>
        </w:rPr>
        <w:t xml:space="preserve">в удобные моменты </w:t>
      </w:r>
      <w:r>
        <w:rPr>
          <w:rFonts w:ascii="Times New Roman" w:hAnsi="Times New Roman"/>
          <w:sz w:val="28"/>
          <w:szCs w:val="28"/>
        </w:rPr>
        <w:t xml:space="preserve">они </w:t>
      </w:r>
      <w:r w:rsidRPr="00FF4E85">
        <w:rPr>
          <w:rFonts w:ascii="Times New Roman" w:hAnsi="Times New Roman"/>
          <w:sz w:val="28"/>
          <w:szCs w:val="28"/>
        </w:rPr>
        <w:t>стараются поймать мяч и перейти в нападение.</w:t>
      </w:r>
    </w:p>
    <w:p w:rsidR="00E77A64" w:rsidRPr="00FF4E85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F4E85">
        <w:rPr>
          <w:rFonts w:ascii="Times New Roman" w:hAnsi="Times New Roman"/>
          <w:sz w:val="28"/>
          <w:szCs w:val="28"/>
        </w:rPr>
        <w:lastRenderedPageBreak/>
        <w:t>В случае</w:t>
      </w:r>
      <w:proofErr w:type="gramStart"/>
      <w:r w:rsidRPr="00FF4E85">
        <w:rPr>
          <w:rFonts w:ascii="Times New Roman" w:hAnsi="Times New Roman"/>
          <w:sz w:val="28"/>
          <w:szCs w:val="28"/>
        </w:rPr>
        <w:t>,</w:t>
      </w:r>
      <w:proofErr w:type="gramEnd"/>
      <w:r w:rsidRPr="00FF4E85">
        <w:rPr>
          <w:rFonts w:ascii="Times New Roman" w:hAnsi="Times New Roman"/>
          <w:sz w:val="28"/>
          <w:szCs w:val="28"/>
        </w:rPr>
        <w:t xml:space="preserve"> если </w:t>
      </w:r>
      <w:r>
        <w:rPr>
          <w:rFonts w:ascii="Times New Roman" w:hAnsi="Times New Roman"/>
          <w:sz w:val="28"/>
          <w:szCs w:val="28"/>
        </w:rPr>
        <w:t>боец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отряда</w:t>
      </w:r>
      <w:r w:rsidRPr="00FF4E85">
        <w:rPr>
          <w:rFonts w:ascii="Times New Roman" w:hAnsi="Times New Roman"/>
          <w:sz w:val="28"/>
          <w:szCs w:val="28"/>
        </w:rPr>
        <w:t xml:space="preserve"> поймал мяч «с лету», то </w:t>
      </w:r>
      <w:r>
        <w:rPr>
          <w:rFonts w:ascii="Times New Roman" w:hAnsi="Times New Roman"/>
          <w:sz w:val="28"/>
          <w:szCs w:val="28"/>
        </w:rPr>
        <w:t>боец</w:t>
      </w:r>
      <w:r w:rsidRPr="00FF4E85">
        <w:rPr>
          <w:rFonts w:ascii="Times New Roman" w:hAnsi="Times New Roman"/>
          <w:sz w:val="28"/>
          <w:szCs w:val="28"/>
        </w:rPr>
        <w:t xml:space="preserve"> оста</w:t>
      </w:r>
      <w:r>
        <w:rPr>
          <w:rFonts w:ascii="Times New Roman" w:hAnsi="Times New Roman"/>
          <w:sz w:val="28"/>
          <w:szCs w:val="28"/>
        </w:rPr>
        <w:t>е</w:t>
      </w:r>
      <w:r w:rsidRPr="00FF4E85">
        <w:rPr>
          <w:rFonts w:ascii="Times New Roman" w:hAnsi="Times New Roman"/>
          <w:sz w:val="28"/>
          <w:szCs w:val="28"/>
        </w:rPr>
        <w:t xml:space="preserve">тся </w:t>
      </w:r>
      <w:r w:rsidRPr="00FF4E85">
        <w:rPr>
          <w:rFonts w:ascii="Times New Roman" w:hAnsi="Times New Roman"/>
          <w:sz w:val="28"/>
          <w:szCs w:val="28"/>
        </w:rPr>
        <w:br/>
        <w:t xml:space="preserve">на поле, а мяч переходит к </w:t>
      </w:r>
      <w:r>
        <w:rPr>
          <w:rFonts w:ascii="Times New Roman" w:hAnsi="Times New Roman"/>
          <w:sz w:val="28"/>
          <w:szCs w:val="28"/>
        </w:rPr>
        <w:t>отряду бойца,</w:t>
      </w:r>
      <w:r w:rsidRPr="00FF4E85">
        <w:rPr>
          <w:rFonts w:ascii="Times New Roman" w:hAnsi="Times New Roman"/>
          <w:sz w:val="28"/>
          <w:szCs w:val="28"/>
        </w:rPr>
        <w:t xml:space="preserve"> и уже они начинают перебрасываться со своим снайпером. Мяч, пойманны</w:t>
      </w:r>
      <w:r>
        <w:rPr>
          <w:rFonts w:ascii="Times New Roman" w:hAnsi="Times New Roman"/>
          <w:sz w:val="28"/>
          <w:szCs w:val="28"/>
        </w:rPr>
        <w:t>й от земли,</w:t>
      </w:r>
      <w:r>
        <w:rPr>
          <w:rFonts w:ascii="Times New Roman" w:hAnsi="Times New Roman"/>
          <w:sz w:val="28"/>
          <w:szCs w:val="28"/>
        </w:rPr>
        <w:br/>
      </w:r>
      <w:r w:rsidRPr="00FF4E85">
        <w:rPr>
          <w:rFonts w:ascii="Times New Roman" w:hAnsi="Times New Roman"/>
          <w:sz w:val="28"/>
          <w:szCs w:val="28"/>
        </w:rPr>
        <w:t>не считается</w:t>
      </w:r>
      <w:r>
        <w:rPr>
          <w:rFonts w:ascii="Times New Roman" w:hAnsi="Times New Roman"/>
          <w:sz w:val="28"/>
          <w:szCs w:val="28"/>
        </w:rPr>
        <w:t xml:space="preserve"> – боец </w:t>
      </w:r>
      <w:r w:rsidRPr="00FF4E85">
        <w:rPr>
          <w:rFonts w:ascii="Times New Roman" w:hAnsi="Times New Roman"/>
          <w:sz w:val="28"/>
          <w:szCs w:val="28"/>
        </w:rPr>
        <w:t xml:space="preserve">выбывает с поля. Если мяч выбил </w:t>
      </w:r>
      <w:r>
        <w:rPr>
          <w:rFonts w:ascii="Times New Roman" w:hAnsi="Times New Roman"/>
          <w:sz w:val="28"/>
          <w:szCs w:val="28"/>
        </w:rPr>
        <w:t>бойца, а затем,</w:t>
      </w:r>
      <w:r>
        <w:rPr>
          <w:rFonts w:ascii="Times New Roman" w:hAnsi="Times New Roman"/>
          <w:sz w:val="28"/>
          <w:szCs w:val="28"/>
        </w:rPr>
        <w:br/>
      </w:r>
      <w:r w:rsidRPr="00FF4E85">
        <w:rPr>
          <w:rFonts w:ascii="Times New Roman" w:hAnsi="Times New Roman"/>
          <w:sz w:val="28"/>
          <w:szCs w:val="28"/>
        </w:rPr>
        <w:t xml:space="preserve">не коснувшись земли, был пойман другим </w:t>
      </w:r>
      <w:r>
        <w:rPr>
          <w:rFonts w:ascii="Times New Roman" w:hAnsi="Times New Roman"/>
          <w:sz w:val="28"/>
          <w:szCs w:val="28"/>
        </w:rPr>
        <w:t>бойцом</w:t>
      </w:r>
      <w:r w:rsidRPr="00FF4E85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боец</w:t>
      </w:r>
      <w:r w:rsidRPr="00FF4E85">
        <w:rPr>
          <w:rFonts w:ascii="Times New Roman" w:hAnsi="Times New Roman"/>
          <w:sz w:val="28"/>
          <w:szCs w:val="28"/>
        </w:rPr>
        <w:t xml:space="preserve"> оста</w:t>
      </w:r>
      <w:r>
        <w:rPr>
          <w:rFonts w:ascii="Times New Roman" w:hAnsi="Times New Roman"/>
          <w:sz w:val="28"/>
          <w:szCs w:val="28"/>
        </w:rPr>
        <w:t>е</w:t>
      </w:r>
      <w:r w:rsidRPr="00FF4E85">
        <w:rPr>
          <w:rFonts w:ascii="Times New Roman" w:hAnsi="Times New Roman"/>
          <w:sz w:val="28"/>
          <w:szCs w:val="28"/>
        </w:rPr>
        <w:t xml:space="preserve">тся на поле. Мяч, коснувшийся земли, выбить </w:t>
      </w:r>
      <w:r>
        <w:rPr>
          <w:rFonts w:ascii="Times New Roman" w:hAnsi="Times New Roman"/>
          <w:sz w:val="28"/>
          <w:szCs w:val="28"/>
        </w:rPr>
        <w:t>бойца</w:t>
      </w:r>
      <w:r w:rsidRPr="00FF4E85">
        <w:rPr>
          <w:rFonts w:ascii="Times New Roman" w:hAnsi="Times New Roman"/>
          <w:sz w:val="28"/>
          <w:szCs w:val="28"/>
        </w:rPr>
        <w:t xml:space="preserve"> с поля не может. В том случае, когда мяч, не коснувшись земли, осалил не одного, а нескольк</w:t>
      </w:r>
      <w:r>
        <w:rPr>
          <w:rFonts w:ascii="Times New Roman" w:hAnsi="Times New Roman"/>
          <w:sz w:val="28"/>
          <w:szCs w:val="28"/>
        </w:rPr>
        <w:t>их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бойцов,</w:t>
      </w:r>
      <w:r>
        <w:rPr>
          <w:rFonts w:ascii="Times New Roman" w:hAnsi="Times New Roman"/>
          <w:sz w:val="28"/>
          <w:szCs w:val="28"/>
        </w:rPr>
        <w:br/>
      </w:r>
      <w:r w:rsidRPr="00FF4E85">
        <w:rPr>
          <w:rFonts w:ascii="Times New Roman" w:hAnsi="Times New Roman"/>
          <w:sz w:val="28"/>
          <w:szCs w:val="28"/>
        </w:rPr>
        <w:t xml:space="preserve">то из игры выходят все </w:t>
      </w:r>
      <w:r>
        <w:rPr>
          <w:rFonts w:ascii="Times New Roman" w:hAnsi="Times New Roman"/>
          <w:sz w:val="28"/>
          <w:szCs w:val="28"/>
        </w:rPr>
        <w:t>выбитые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бойцы</w:t>
      </w:r>
      <w:r w:rsidRPr="00FF4E85">
        <w:rPr>
          <w:rFonts w:ascii="Times New Roman" w:hAnsi="Times New Roman"/>
          <w:sz w:val="28"/>
          <w:szCs w:val="28"/>
        </w:rPr>
        <w:t>. Пленник выходит на поле один, независимо от количества выбитых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4E85">
        <w:rPr>
          <w:rFonts w:ascii="Times New Roman" w:hAnsi="Times New Roman"/>
          <w:sz w:val="28"/>
          <w:szCs w:val="28"/>
        </w:rPr>
        <w:t xml:space="preserve">им </w:t>
      </w:r>
      <w:r>
        <w:rPr>
          <w:rFonts w:ascii="Times New Roman" w:hAnsi="Times New Roman"/>
          <w:sz w:val="28"/>
          <w:szCs w:val="28"/>
        </w:rPr>
        <w:t>бойцов</w:t>
      </w:r>
      <w:r w:rsidRPr="00FF4E85">
        <w:rPr>
          <w:rFonts w:ascii="Times New Roman" w:hAnsi="Times New Roman"/>
          <w:sz w:val="28"/>
          <w:szCs w:val="28"/>
        </w:rPr>
        <w:t>.</w:t>
      </w:r>
    </w:p>
    <w:p w:rsidR="00E77A64" w:rsidRPr="00FF4E85" w:rsidRDefault="00E77A64" w:rsidP="00E77A64">
      <w:pPr>
        <w:pStyle w:val="a4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Снайпер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отряда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, выбитый с поля, уходит на линию </w:t>
      </w:r>
      <w:r>
        <w:rPr>
          <w:rFonts w:ascii="Times New Roman" w:eastAsia="Times New Roman" w:hAnsi="Times New Roman"/>
          <w:sz w:val="28"/>
          <w:szCs w:val="28"/>
        </w:rPr>
        <w:t xml:space="preserve">снайпера 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на правах простого </w:t>
      </w:r>
      <w:r>
        <w:rPr>
          <w:rFonts w:ascii="Times New Roman" w:eastAsia="Times New Roman" w:hAnsi="Times New Roman"/>
          <w:sz w:val="28"/>
          <w:szCs w:val="28"/>
        </w:rPr>
        <w:t>бойца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Бойцы и снайпер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 на поле не имеют права наступать </w:t>
      </w:r>
      <w:r w:rsidRPr="00FF4E85">
        <w:rPr>
          <w:rFonts w:ascii="Times New Roman" w:eastAsia="Times New Roman" w:hAnsi="Times New Roman"/>
          <w:sz w:val="28"/>
          <w:szCs w:val="28"/>
        </w:rPr>
        <w:br/>
        <w:t>на ограничительные линии всей площадки. В случае нарушения мяч переда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тся </w:t>
      </w:r>
      <w:r>
        <w:rPr>
          <w:rFonts w:ascii="Times New Roman" w:eastAsia="Times New Roman" w:hAnsi="Times New Roman"/>
          <w:sz w:val="28"/>
          <w:szCs w:val="28"/>
        </w:rPr>
        <w:t>отряду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соперника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. Пленники не имеют права наступать </w:t>
      </w:r>
      <w:r w:rsidRPr="00FF4E85">
        <w:rPr>
          <w:rFonts w:ascii="Times New Roman" w:eastAsia="Times New Roman" w:hAnsi="Times New Roman"/>
          <w:sz w:val="28"/>
          <w:szCs w:val="28"/>
        </w:rPr>
        <w:br/>
        <w:t xml:space="preserve">на крайнюю линию площадки </w:t>
      </w:r>
      <w:r>
        <w:rPr>
          <w:rFonts w:ascii="Times New Roman" w:eastAsia="Times New Roman" w:hAnsi="Times New Roman"/>
          <w:sz w:val="28"/>
          <w:szCs w:val="28"/>
        </w:rPr>
        <w:t>соперника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 и бить мячом за пределами боковых линий своей линии </w:t>
      </w:r>
      <w:r>
        <w:rPr>
          <w:rFonts w:ascii="Times New Roman" w:eastAsia="Times New Roman" w:hAnsi="Times New Roman"/>
          <w:sz w:val="28"/>
          <w:szCs w:val="28"/>
        </w:rPr>
        <w:t>снайпера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. В случае нарушения мяч переходит </w:t>
      </w:r>
      <w:r>
        <w:rPr>
          <w:rFonts w:ascii="Times New Roman" w:eastAsia="Times New Roman" w:hAnsi="Times New Roman"/>
          <w:sz w:val="28"/>
          <w:szCs w:val="28"/>
        </w:rPr>
        <w:t>отряду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 противника. Мяч, вышедший за пределы одно</w:t>
      </w:r>
      <w:r>
        <w:rPr>
          <w:rFonts w:ascii="Times New Roman" w:eastAsia="Times New Roman" w:hAnsi="Times New Roman"/>
          <w:sz w:val="28"/>
          <w:szCs w:val="28"/>
        </w:rPr>
        <w:t>го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отряда</w:t>
      </w:r>
      <w:r w:rsidRPr="00FF4E85">
        <w:rPr>
          <w:rFonts w:ascii="Times New Roman" w:eastAsia="Times New Roman" w:hAnsi="Times New Roman"/>
          <w:sz w:val="28"/>
          <w:szCs w:val="28"/>
        </w:rPr>
        <w:t>, переда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тся </w:t>
      </w:r>
      <w:r>
        <w:rPr>
          <w:rFonts w:ascii="Times New Roman" w:eastAsia="Times New Roman" w:hAnsi="Times New Roman"/>
          <w:sz w:val="28"/>
          <w:szCs w:val="28"/>
        </w:rPr>
        <w:t>снайперу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 или пленникам друго</w:t>
      </w:r>
      <w:r>
        <w:rPr>
          <w:rFonts w:ascii="Times New Roman" w:eastAsia="Times New Roman" w:hAnsi="Times New Roman"/>
          <w:sz w:val="28"/>
          <w:szCs w:val="28"/>
        </w:rPr>
        <w:t>го отряда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77A64" w:rsidRPr="00FF4E85" w:rsidRDefault="00E77A64" w:rsidP="00E77A64">
      <w:pPr>
        <w:pStyle w:val="a4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F4E85">
        <w:rPr>
          <w:rFonts w:ascii="Times New Roman" w:eastAsia="Times New Roman" w:hAnsi="Times New Roman"/>
          <w:sz w:val="28"/>
          <w:szCs w:val="28"/>
        </w:rPr>
        <w:t xml:space="preserve">В итоге к концу </w:t>
      </w:r>
      <w:r>
        <w:rPr>
          <w:rFonts w:ascii="Times New Roman" w:eastAsia="Times New Roman" w:hAnsi="Times New Roman"/>
          <w:sz w:val="28"/>
          <w:szCs w:val="28"/>
        </w:rPr>
        <w:t>состязания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 б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льшая часть </w:t>
      </w:r>
      <w:r>
        <w:rPr>
          <w:rFonts w:ascii="Times New Roman" w:eastAsia="Times New Roman" w:hAnsi="Times New Roman"/>
          <w:sz w:val="28"/>
          <w:szCs w:val="28"/>
        </w:rPr>
        <w:t>бойцов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 оказывается рядом 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FF4E85">
        <w:rPr>
          <w:rFonts w:ascii="Times New Roman" w:eastAsia="Times New Roman" w:hAnsi="Times New Roman"/>
          <w:sz w:val="28"/>
          <w:szCs w:val="28"/>
        </w:rPr>
        <w:t xml:space="preserve">со своим снайпером за линией поля, а оставшиеся несколько </w:t>
      </w:r>
      <w:r>
        <w:rPr>
          <w:rFonts w:ascii="Times New Roman" w:eastAsia="Times New Roman" w:hAnsi="Times New Roman"/>
          <w:sz w:val="28"/>
          <w:szCs w:val="28"/>
        </w:rPr>
        <w:t>бойцов</w:t>
      </w:r>
      <w:r w:rsidRPr="00FF4E85">
        <w:rPr>
          <w:rFonts w:ascii="Times New Roman" w:eastAsia="Times New Roman" w:hAnsi="Times New Roman"/>
          <w:sz w:val="28"/>
          <w:szCs w:val="28"/>
        </w:rPr>
        <w:t xml:space="preserve"> находятся «под </w:t>
      </w:r>
      <w:r>
        <w:rPr>
          <w:rFonts w:ascii="Times New Roman" w:eastAsia="Times New Roman" w:hAnsi="Times New Roman"/>
          <w:sz w:val="28"/>
          <w:szCs w:val="28"/>
        </w:rPr>
        <w:t>огнем</w:t>
      </w:r>
      <w:r w:rsidRPr="00FF4E85">
        <w:rPr>
          <w:rFonts w:ascii="Times New Roman" w:eastAsia="Times New Roman" w:hAnsi="Times New Roman"/>
          <w:sz w:val="28"/>
          <w:szCs w:val="28"/>
        </w:rPr>
        <w:t>».</w:t>
      </w:r>
    </w:p>
    <w:p w:rsidR="00E77A64" w:rsidRDefault="00E77A64" w:rsidP="00BE1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0632DC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924425" cy="3476625"/>
            <wp:effectExtent l="0" t="0" r="0" b="0"/>
            <wp:docPr id="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A64" w:rsidRPr="00FF4E85" w:rsidRDefault="00E77A64" w:rsidP="00E77A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F4E85">
        <w:rPr>
          <w:rFonts w:ascii="Times New Roman" w:hAnsi="Times New Roman"/>
          <w:sz w:val="28"/>
          <w:szCs w:val="28"/>
        </w:rPr>
        <w:t xml:space="preserve">В случае, когда на площадке остается один </w:t>
      </w:r>
      <w:r>
        <w:rPr>
          <w:rFonts w:ascii="Times New Roman" w:hAnsi="Times New Roman"/>
          <w:sz w:val="28"/>
          <w:szCs w:val="28"/>
        </w:rPr>
        <w:t>боец, через каждые</w:t>
      </w:r>
      <w:r>
        <w:rPr>
          <w:rFonts w:ascii="Times New Roman" w:hAnsi="Times New Roman"/>
          <w:sz w:val="28"/>
          <w:szCs w:val="28"/>
        </w:rPr>
        <w:br/>
      </w:r>
      <w:r w:rsidRPr="00FF4E85">
        <w:rPr>
          <w:rFonts w:ascii="Times New Roman" w:hAnsi="Times New Roman"/>
          <w:sz w:val="28"/>
          <w:szCs w:val="28"/>
        </w:rPr>
        <w:t>2 минуты ему дается минутный перерыв для отдыха.</w:t>
      </w:r>
    </w:p>
    <w:p w:rsidR="000B2E1C" w:rsidRPr="00752402" w:rsidRDefault="00E77A64" w:rsidP="0075240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F4E85">
        <w:rPr>
          <w:rFonts w:ascii="Times New Roman" w:hAnsi="Times New Roman"/>
          <w:sz w:val="28"/>
          <w:szCs w:val="28"/>
        </w:rPr>
        <w:t xml:space="preserve">Побеждает </w:t>
      </w:r>
      <w:r>
        <w:rPr>
          <w:rFonts w:ascii="Times New Roman" w:hAnsi="Times New Roman"/>
          <w:sz w:val="28"/>
          <w:szCs w:val="28"/>
        </w:rPr>
        <w:t>отряд</w:t>
      </w:r>
      <w:r w:rsidRPr="00FF4E85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ый</w:t>
      </w:r>
      <w:r w:rsidRPr="00FF4E85">
        <w:rPr>
          <w:rFonts w:ascii="Times New Roman" w:hAnsi="Times New Roman"/>
          <w:sz w:val="28"/>
          <w:szCs w:val="28"/>
        </w:rPr>
        <w:t xml:space="preserve"> быстрее «выбивает» всех </w:t>
      </w:r>
      <w:r>
        <w:rPr>
          <w:rFonts w:ascii="Times New Roman" w:hAnsi="Times New Roman"/>
          <w:sz w:val="28"/>
          <w:szCs w:val="28"/>
        </w:rPr>
        <w:t>бойцов отряда соперника</w:t>
      </w:r>
      <w:r w:rsidRPr="00FF4E85">
        <w:rPr>
          <w:rFonts w:ascii="Times New Roman" w:hAnsi="Times New Roman"/>
          <w:sz w:val="28"/>
          <w:szCs w:val="28"/>
        </w:rPr>
        <w:t xml:space="preserve">. Количество сыгранных партий </w:t>
      </w:r>
      <w:r>
        <w:rPr>
          <w:rFonts w:ascii="Times New Roman" w:hAnsi="Times New Roman"/>
          <w:sz w:val="28"/>
          <w:szCs w:val="28"/>
        </w:rPr>
        <w:t xml:space="preserve">состязания определяется штабом этапа </w:t>
      </w:r>
      <w:r w:rsidRPr="00FF4E85">
        <w:rPr>
          <w:rFonts w:ascii="Times New Roman" w:hAnsi="Times New Roman"/>
          <w:sz w:val="28"/>
          <w:szCs w:val="28"/>
        </w:rPr>
        <w:t xml:space="preserve">(не более трех). Перерывы между партиями </w:t>
      </w:r>
      <w:r>
        <w:rPr>
          <w:rFonts w:ascii="Times New Roman" w:hAnsi="Times New Roman"/>
          <w:sz w:val="28"/>
          <w:szCs w:val="28"/>
        </w:rPr>
        <w:t xml:space="preserve">не менее </w:t>
      </w:r>
      <w:r w:rsidRPr="00FF4E85">
        <w:rPr>
          <w:rFonts w:ascii="Times New Roman" w:hAnsi="Times New Roman"/>
          <w:sz w:val="28"/>
          <w:szCs w:val="28"/>
        </w:rPr>
        <w:t>5 минут.</w:t>
      </w:r>
      <w:r>
        <w:rPr>
          <w:rFonts w:ascii="Times New Roman" w:hAnsi="Times New Roman"/>
          <w:sz w:val="28"/>
          <w:szCs w:val="28"/>
        </w:rPr>
        <w:br/>
      </w:r>
      <w:r w:rsidRPr="00FF4E85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состязания</w:t>
      </w:r>
      <w:r w:rsidRPr="00FF4E85">
        <w:rPr>
          <w:rFonts w:ascii="Times New Roman" w:hAnsi="Times New Roman"/>
          <w:sz w:val="28"/>
          <w:szCs w:val="28"/>
        </w:rPr>
        <w:t xml:space="preserve"> провод</w:t>
      </w:r>
      <w:r>
        <w:rPr>
          <w:rFonts w:ascii="Times New Roman" w:hAnsi="Times New Roman"/>
          <w:sz w:val="28"/>
          <w:szCs w:val="28"/>
        </w:rPr>
        <w:t>я</w:t>
      </w:r>
      <w:r w:rsidRPr="00FF4E85">
        <w:rPr>
          <w:rFonts w:ascii="Times New Roman" w:hAnsi="Times New Roman"/>
          <w:sz w:val="28"/>
          <w:szCs w:val="28"/>
        </w:rPr>
        <w:t>тся на время (3-6-10 минут), то победа присуждается то</w:t>
      </w:r>
      <w:r>
        <w:rPr>
          <w:rFonts w:ascii="Times New Roman" w:hAnsi="Times New Roman"/>
          <w:sz w:val="28"/>
          <w:szCs w:val="28"/>
        </w:rPr>
        <w:t>му</w:t>
      </w:r>
      <w:r w:rsidRPr="00FF4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отряду</w:t>
      </w:r>
      <w:r w:rsidRPr="00FF4E85">
        <w:rPr>
          <w:rFonts w:ascii="Times New Roman" w:hAnsi="Times New Roman"/>
          <w:sz w:val="28"/>
          <w:szCs w:val="28"/>
        </w:rPr>
        <w:t>, у которо</w:t>
      </w:r>
      <w:r>
        <w:rPr>
          <w:rFonts w:ascii="Times New Roman" w:hAnsi="Times New Roman"/>
          <w:sz w:val="28"/>
          <w:szCs w:val="28"/>
        </w:rPr>
        <w:t>го</w:t>
      </w:r>
      <w:r w:rsidRPr="00FF4E85">
        <w:rPr>
          <w:rFonts w:ascii="Times New Roman" w:hAnsi="Times New Roman"/>
          <w:sz w:val="28"/>
          <w:szCs w:val="28"/>
        </w:rPr>
        <w:t xml:space="preserve"> будет меньше пленников.</w:t>
      </w: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62"/>
      </w:tblGrid>
      <w:tr w:rsidR="000B2E1C" w:rsidTr="00250351">
        <w:tc>
          <w:tcPr>
            <w:tcW w:w="4644" w:type="dxa"/>
          </w:tcPr>
          <w:p w:rsidR="000B2E1C" w:rsidRDefault="000B2E1C" w:rsidP="00250351">
            <w:pPr>
              <w:autoSpaceDE w:val="0"/>
              <w:autoSpaceDN w:val="0"/>
              <w:adjustRightInd w:val="0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0B2E1C" w:rsidRPr="00F278C2" w:rsidRDefault="000B2E1C" w:rsidP="00250351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78C2">
              <w:rPr>
                <w:rFonts w:ascii="Times New Roman" w:hAnsi="Times New Roman"/>
                <w:sz w:val="28"/>
                <w:szCs w:val="28"/>
              </w:rPr>
              <w:t xml:space="preserve">Приложение № 4                                                                                               </w:t>
            </w:r>
          </w:p>
          <w:p w:rsidR="000B2E1C" w:rsidRDefault="00752402" w:rsidP="00752402">
            <w:pPr>
              <w:ind w:left="-108"/>
              <w:jc w:val="both"/>
              <w:rPr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приказу</w:t>
            </w:r>
            <w:r w:rsidR="000B2E1C" w:rsidRPr="00F278C2">
              <w:rPr>
                <w:rFonts w:ascii="Times New Roman" w:hAnsi="Times New Roman"/>
                <w:sz w:val="28"/>
                <w:szCs w:val="28"/>
              </w:rPr>
              <w:t xml:space="preserve"> комитета по образованию Администрации Топчихинского района </w:t>
            </w:r>
          </w:p>
          <w:p w:rsidR="000B2E1C" w:rsidRPr="00F278C2" w:rsidRDefault="000B2E1C" w:rsidP="00250351">
            <w:pPr>
              <w:pStyle w:val="11"/>
              <w:spacing w:line="240" w:lineRule="auto"/>
              <w:ind w:left="-108" w:right="-6"/>
              <w:jc w:val="both"/>
              <w:rPr>
                <w:b/>
                <w:i w:val="0"/>
                <w:sz w:val="28"/>
                <w:szCs w:val="28"/>
              </w:rPr>
            </w:pPr>
            <w:r w:rsidRPr="00F278C2">
              <w:rPr>
                <w:i w:val="0"/>
                <w:sz w:val="28"/>
                <w:szCs w:val="28"/>
              </w:rPr>
              <w:t>от 11.04.2024 № 81</w:t>
            </w:r>
          </w:p>
          <w:p w:rsidR="000B2E1C" w:rsidRDefault="000B2E1C" w:rsidP="00250351">
            <w:pPr>
              <w:autoSpaceDE w:val="0"/>
              <w:autoSpaceDN w:val="0"/>
              <w:adjustRightInd w:val="0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2E1C" w:rsidRDefault="000B2E1C" w:rsidP="000B2E1C">
      <w:pPr>
        <w:pStyle w:val="11"/>
        <w:spacing w:line="240" w:lineRule="auto"/>
        <w:ind w:left="0" w:right="-6"/>
        <w:jc w:val="left"/>
        <w:rPr>
          <w:b/>
          <w:i w:val="0"/>
          <w:sz w:val="28"/>
          <w:szCs w:val="28"/>
        </w:rPr>
      </w:pPr>
    </w:p>
    <w:p w:rsidR="000B2E1C" w:rsidRDefault="000B2E1C" w:rsidP="000B2E1C">
      <w:pPr>
        <w:pStyle w:val="11"/>
        <w:spacing w:line="240" w:lineRule="auto"/>
        <w:ind w:left="357" w:right="-6" w:hanging="357"/>
        <w:rPr>
          <w:b/>
          <w:i w:val="0"/>
          <w:sz w:val="28"/>
          <w:szCs w:val="28"/>
        </w:rPr>
      </w:pPr>
      <w:r w:rsidRPr="00C635E3">
        <w:rPr>
          <w:b/>
          <w:i w:val="0"/>
          <w:sz w:val="28"/>
          <w:szCs w:val="28"/>
        </w:rPr>
        <w:t>СПРАВКА</w:t>
      </w:r>
    </w:p>
    <w:p w:rsidR="000B2E1C" w:rsidRPr="00F278C2" w:rsidRDefault="000B2E1C" w:rsidP="000B2E1C">
      <w:pPr>
        <w:rPr>
          <w:lang w:eastAsia="ru-RU"/>
        </w:rPr>
      </w:pPr>
    </w:p>
    <w:p w:rsidR="000B2E1C" w:rsidRPr="00C635E3" w:rsidRDefault="000B2E1C" w:rsidP="000B2E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Настоящей справкой удостоверяется, что со всеми ниж</w:t>
      </w:r>
      <w:r>
        <w:rPr>
          <w:rFonts w:ascii="Times New Roman" w:hAnsi="Times New Roman"/>
          <w:sz w:val="28"/>
          <w:szCs w:val="28"/>
        </w:rPr>
        <w:t>еперечисленными членами команды</w:t>
      </w:r>
      <w:r w:rsidRPr="00C635E3">
        <w:rPr>
          <w:rFonts w:ascii="Times New Roman" w:hAnsi="Times New Roman"/>
          <w:sz w:val="28"/>
          <w:szCs w:val="28"/>
        </w:rPr>
        <w:t xml:space="preserve"> _____________</w:t>
      </w:r>
      <w:r>
        <w:rPr>
          <w:rFonts w:ascii="Times New Roman" w:hAnsi="Times New Roman"/>
          <w:sz w:val="28"/>
          <w:szCs w:val="28"/>
        </w:rPr>
        <w:t>_______________________________,</w:t>
      </w:r>
    </w:p>
    <w:p w:rsidR="000B2E1C" w:rsidRPr="00C635E3" w:rsidRDefault="000B2E1C" w:rsidP="000B2E1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(название школы)</w:t>
      </w:r>
    </w:p>
    <w:p w:rsidR="000B2E1C" w:rsidRPr="00C635E3" w:rsidRDefault="000B2E1C" w:rsidP="000B2E1C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направленной на районные С</w:t>
      </w:r>
      <w:r w:rsidRPr="00C635E3">
        <w:rPr>
          <w:rFonts w:ascii="Times New Roman" w:hAnsi="Times New Roman"/>
          <w:sz w:val="28"/>
          <w:szCs w:val="28"/>
        </w:rPr>
        <w:t xml:space="preserve">оревнования </w:t>
      </w:r>
      <w:r w:rsidRPr="00BE1ECC">
        <w:rPr>
          <w:rFonts w:ascii="Times New Roman" w:hAnsi="Times New Roman"/>
          <w:sz w:val="28"/>
          <w:szCs w:val="28"/>
        </w:rPr>
        <w:t>по Всероссийской военно-патриотической игре «Зарница 2.0»</w:t>
      </w:r>
      <w:r w:rsidRPr="00C635E3">
        <w:rPr>
          <w:rFonts w:ascii="Times New Roman" w:hAnsi="Times New Roman"/>
          <w:sz w:val="28"/>
          <w:szCs w:val="28"/>
        </w:rPr>
        <w:t>, проведен инструктаж по следующим темам:</w:t>
      </w:r>
      <w:proofErr w:type="gramEnd"/>
    </w:p>
    <w:p w:rsidR="000B2E1C" w:rsidRPr="00C635E3" w:rsidRDefault="000B2E1C" w:rsidP="000B2E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Правила поведения во время участия в соревнованиях.</w:t>
      </w:r>
    </w:p>
    <w:p w:rsidR="000B2E1C" w:rsidRPr="00C635E3" w:rsidRDefault="000B2E1C" w:rsidP="000B2E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Меры безопасности во время движения в транспорте и пешим порядком к месту соревнований.</w:t>
      </w:r>
    </w:p>
    <w:p w:rsidR="000B2E1C" w:rsidRPr="00C635E3" w:rsidRDefault="000B2E1C" w:rsidP="000B2E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Меры безопасности во время соревнований, противопожарная безопасность.</w:t>
      </w:r>
    </w:p>
    <w:p w:rsidR="000B2E1C" w:rsidRPr="00C635E3" w:rsidRDefault="000B2E1C" w:rsidP="000B2E1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280"/>
        <w:gridCol w:w="4684"/>
      </w:tblGrid>
      <w:tr w:rsidR="000B2E1C" w:rsidRPr="00C635E3" w:rsidTr="002503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5E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5E3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5E3">
              <w:rPr>
                <w:rFonts w:ascii="Times New Roman" w:hAnsi="Times New Roman"/>
                <w:sz w:val="28"/>
                <w:szCs w:val="28"/>
              </w:rPr>
              <w:t>Личная подпись членов команды, с которыми проведен инструктаж</w:t>
            </w:r>
          </w:p>
        </w:tc>
      </w:tr>
      <w:tr w:rsidR="000B2E1C" w:rsidRPr="00C635E3" w:rsidTr="002503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5E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2E1C" w:rsidRPr="00C635E3" w:rsidTr="002503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5E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2E1C" w:rsidRPr="00C635E3" w:rsidTr="002503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5E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2E1C" w:rsidRPr="00C635E3" w:rsidTr="002503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5E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1C" w:rsidRPr="00C635E3" w:rsidRDefault="000B2E1C" w:rsidP="0025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2E1C" w:rsidRPr="00C635E3" w:rsidRDefault="000B2E1C" w:rsidP="000B2E1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Инструктаж проведен________________________________________________</w:t>
      </w:r>
    </w:p>
    <w:p w:rsidR="000B2E1C" w:rsidRPr="00C635E3" w:rsidRDefault="000B2E1C" w:rsidP="000B2E1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(Ф.И.О. полностью, должность)</w:t>
      </w:r>
    </w:p>
    <w:p w:rsidR="000B2E1C" w:rsidRPr="00C635E3" w:rsidRDefault="000B2E1C" w:rsidP="000B2E1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Подпись лица, проводившего инструктаж ____________________________</w:t>
      </w:r>
    </w:p>
    <w:p w:rsidR="000B2E1C" w:rsidRDefault="000B2E1C" w:rsidP="000B2E1C">
      <w:pPr>
        <w:jc w:val="center"/>
        <w:rPr>
          <w:rFonts w:ascii="Times New Roman" w:hAnsi="Times New Roman" w:cs="Times New Roman"/>
          <w:sz w:val="28"/>
          <w:szCs w:val="28"/>
        </w:rPr>
      </w:pPr>
      <w:r w:rsidRPr="00C635E3">
        <w:rPr>
          <w:rFonts w:ascii="Times New Roman" w:hAnsi="Times New Roman"/>
          <w:sz w:val="28"/>
          <w:szCs w:val="28"/>
        </w:rPr>
        <w:t>Руководитель команды _____________________________________________</w:t>
      </w:r>
    </w:p>
    <w:p w:rsidR="00E77A64" w:rsidRDefault="00E77A64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2E1C" w:rsidRDefault="000B2E1C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2E1C" w:rsidRDefault="000B2E1C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2402" w:rsidRDefault="00752402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13"/>
        <w:gridCol w:w="4742"/>
      </w:tblGrid>
      <w:tr w:rsidR="000779E0" w:rsidRPr="00E023A4" w:rsidTr="00E77A64">
        <w:tc>
          <w:tcPr>
            <w:tcW w:w="4613" w:type="dxa"/>
          </w:tcPr>
          <w:p w:rsidR="000779E0" w:rsidRDefault="000779E0" w:rsidP="00C45F1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79E0" w:rsidRDefault="000779E0" w:rsidP="00C45F1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779E0" w:rsidRPr="00E023A4" w:rsidRDefault="000779E0" w:rsidP="00C45F1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2" w:type="dxa"/>
          </w:tcPr>
          <w:p w:rsidR="000779E0" w:rsidRPr="00E023A4" w:rsidRDefault="000779E0" w:rsidP="00C45F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23A4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0B2E1C">
              <w:rPr>
                <w:rFonts w:ascii="Times New Roman" w:hAnsi="Times New Roman"/>
                <w:sz w:val="28"/>
                <w:szCs w:val="28"/>
              </w:rPr>
              <w:t>5</w:t>
            </w:r>
            <w:r w:rsidRPr="00E023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</w:t>
            </w:r>
          </w:p>
          <w:p w:rsidR="000779E0" w:rsidRPr="00E023A4" w:rsidRDefault="00752402" w:rsidP="00C45F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0779E0" w:rsidRPr="00E023A4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риказу</w:t>
            </w:r>
            <w:r w:rsidR="000779E0" w:rsidRPr="00E023A4">
              <w:rPr>
                <w:rFonts w:ascii="Times New Roman" w:hAnsi="Times New Roman"/>
                <w:sz w:val="28"/>
                <w:szCs w:val="28"/>
              </w:rPr>
              <w:t xml:space="preserve"> комитета по образованию Администрации Топчихинского района </w:t>
            </w:r>
            <w:r w:rsidR="000779E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84BAA">
              <w:rPr>
                <w:rFonts w:ascii="Times New Roman" w:hAnsi="Times New Roman"/>
                <w:sz w:val="28"/>
                <w:szCs w:val="28"/>
              </w:rPr>
              <w:t>11</w:t>
            </w:r>
            <w:r w:rsidR="000779E0">
              <w:rPr>
                <w:rFonts w:ascii="Times New Roman" w:hAnsi="Times New Roman"/>
                <w:sz w:val="28"/>
                <w:szCs w:val="28"/>
              </w:rPr>
              <w:t>.0</w:t>
            </w:r>
            <w:r w:rsidR="00D10296">
              <w:rPr>
                <w:rFonts w:ascii="Times New Roman" w:hAnsi="Times New Roman"/>
                <w:sz w:val="28"/>
                <w:szCs w:val="28"/>
              </w:rPr>
              <w:t>4</w:t>
            </w:r>
            <w:r w:rsidR="000779E0">
              <w:rPr>
                <w:rFonts w:ascii="Times New Roman" w:hAnsi="Times New Roman"/>
                <w:sz w:val="28"/>
                <w:szCs w:val="28"/>
              </w:rPr>
              <w:t xml:space="preserve">.2024 № </w:t>
            </w:r>
            <w:r w:rsidR="00184BAA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</w:tr>
    </w:tbl>
    <w:p w:rsidR="000779E0" w:rsidRPr="00C635E3" w:rsidRDefault="000779E0" w:rsidP="000779E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bookmarkStart w:id="5" w:name="_MON_1672124733"/>
    <w:bookmarkEnd w:id="5"/>
    <w:p w:rsidR="000779E0" w:rsidRPr="004F5403" w:rsidRDefault="00184BAA" w:rsidP="000779E0">
      <w:pPr>
        <w:pStyle w:val="a4"/>
        <w:rPr>
          <w:rFonts w:ascii="Times New Roman" w:hAnsi="Times New Roman" w:cs="Times New Roman"/>
          <w:sz w:val="24"/>
          <w:szCs w:val="24"/>
        </w:rPr>
      </w:pPr>
      <w:r w:rsidRPr="00930AD9">
        <w:rPr>
          <w:rFonts w:ascii="Times New Roman" w:hAnsi="Times New Roman" w:cs="Times New Roman"/>
          <w:sz w:val="28"/>
          <w:szCs w:val="28"/>
        </w:rPr>
        <w:object w:dxaOrig="9757" w:dyaOrig="8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425.25pt" o:ole="">
            <v:imagedata r:id="rId9" o:title=""/>
          </v:shape>
          <o:OLEObject Type="Embed" ProgID="Word.Document.12" ShapeID="_x0000_i1025" DrawAspect="Content" ObjectID="_1803361119" r:id="rId10"/>
        </w:object>
      </w:r>
    </w:p>
    <w:p w:rsidR="000779E0" w:rsidRDefault="000779E0" w:rsidP="000779E0"/>
    <w:p w:rsidR="00477625" w:rsidRDefault="00477625" w:rsidP="000779E0"/>
    <w:p w:rsidR="00477625" w:rsidRDefault="00477625" w:rsidP="000779E0"/>
    <w:p w:rsidR="00477625" w:rsidRDefault="00477625" w:rsidP="000779E0"/>
    <w:p w:rsidR="00477625" w:rsidRDefault="00477625" w:rsidP="000779E0"/>
    <w:p w:rsidR="00477625" w:rsidRDefault="00477625" w:rsidP="000779E0"/>
    <w:p w:rsidR="00F278C2" w:rsidRDefault="00F278C2" w:rsidP="000779E0"/>
    <w:p w:rsidR="000779E0" w:rsidRDefault="000779E0" w:rsidP="00BE1EC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779E0" w:rsidSect="00E71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013C6"/>
    <w:multiLevelType w:val="multilevel"/>
    <w:tmpl w:val="19B8F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EC1AA9"/>
    <w:multiLevelType w:val="hybridMultilevel"/>
    <w:tmpl w:val="464062B2"/>
    <w:lvl w:ilvl="0" w:tplc="96A4A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4D7D7B"/>
    <w:multiLevelType w:val="hybridMultilevel"/>
    <w:tmpl w:val="721AD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12B568D"/>
    <w:multiLevelType w:val="hybridMultilevel"/>
    <w:tmpl w:val="6A38732C"/>
    <w:lvl w:ilvl="0" w:tplc="96A4A27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9EC"/>
    <w:rsid w:val="00057994"/>
    <w:rsid w:val="000779E0"/>
    <w:rsid w:val="00080B33"/>
    <w:rsid w:val="000B2E1C"/>
    <w:rsid w:val="000C67AE"/>
    <w:rsid w:val="001625A1"/>
    <w:rsid w:val="00184BAA"/>
    <w:rsid w:val="001C09EC"/>
    <w:rsid w:val="001C7427"/>
    <w:rsid w:val="001D2B04"/>
    <w:rsid w:val="00224537"/>
    <w:rsid w:val="002416E0"/>
    <w:rsid w:val="00276E98"/>
    <w:rsid w:val="0029526A"/>
    <w:rsid w:val="0039539F"/>
    <w:rsid w:val="003C4DE8"/>
    <w:rsid w:val="003E12F9"/>
    <w:rsid w:val="00434156"/>
    <w:rsid w:val="00463AA5"/>
    <w:rsid w:val="00477625"/>
    <w:rsid w:val="0057365F"/>
    <w:rsid w:val="00592F25"/>
    <w:rsid w:val="005B0535"/>
    <w:rsid w:val="00752402"/>
    <w:rsid w:val="00753006"/>
    <w:rsid w:val="007B5AE9"/>
    <w:rsid w:val="007D0B35"/>
    <w:rsid w:val="00822F88"/>
    <w:rsid w:val="008343CE"/>
    <w:rsid w:val="00865FBA"/>
    <w:rsid w:val="00882469"/>
    <w:rsid w:val="0092617A"/>
    <w:rsid w:val="009947C1"/>
    <w:rsid w:val="009E5B7D"/>
    <w:rsid w:val="00B062B0"/>
    <w:rsid w:val="00BA0333"/>
    <w:rsid w:val="00BE1ECC"/>
    <w:rsid w:val="00D10296"/>
    <w:rsid w:val="00D33196"/>
    <w:rsid w:val="00D412A3"/>
    <w:rsid w:val="00D60552"/>
    <w:rsid w:val="00DA148A"/>
    <w:rsid w:val="00DE1B59"/>
    <w:rsid w:val="00DE1E5B"/>
    <w:rsid w:val="00DF0D21"/>
    <w:rsid w:val="00E71A5B"/>
    <w:rsid w:val="00E77A64"/>
    <w:rsid w:val="00F278C2"/>
    <w:rsid w:val="00FE0DD7"/>
    <w:rsid w:val="00FF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A5B"/>
  </w:style>
  <w:style w:type="paragraph" w:styleId="1">
    <w:name w:val="heading 1"/>
    <w:basedOn w:val="a"/>
    <w:next w:val="a"/>
    <w:link w:val="10"/>
    <w:uiPriority w:val="9"/>
    <w:qFormat/>
    <w:rsid w:val="00E77A64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0D2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0D21"/>
    <w:rPr>
      <w:color w:val="605E5C"/>
      <w:shd w:val="clear" w:color="auto" w:fill="E1DFDD"/>
    </w:rPr>
  </w:style>
  <w:style w:type="paragraph" w:styleId="a4">
    <w:name w:val="No Spacing"/>
    <w:link w:val="a5"/>
    <w:uiPriority w:val="1"/>
    <w:qFormat/>
    <w:rsid w:val="00BE1ECC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BE1E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rsid w:val="00BE1ECC"/>
    <w:rPr>
      <w:rFonts w:eastAsiaTheme="minorEastAsia"/>
      <w:lang w:eastAsia="ru-RU"/>
    </w:rPr>
  </w:style>
  <w:style w:type="paragraph" w:customStyle="1" w:styleId="11">
    <w:name w:val="заголовок 1"/>
    <w:basedOn w:val="a"/>
    <w:next w:val="a"/>
    <w:rsid w:val="000779E0"/>
    <w:pPr>
      <w:keepNext/>
      <w:spacing w:after="0" w:line="218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7A64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c2">
    <w:name w:val="c2"/>
    <w:basedOn w:val="a0"/>
    <w:rsid w:val="00E77A64"/>
  </w:style>
  <w:style w:type="character" w:customStyle="1" w:styleId="c1">
    <w:name w:val="c1"/>
    <w:basedOn w:val="a0"/>
    <w:rsid w:val="00E77A64"/>
  </w:style>
  <w:style w:type="character" w:customStyle="1" w:styleId="c10">
    <w:name w:val="c10"/>
    <w:basedOn w:val="a0"/>
    <w:rsid w:val="00E77A64"/>
  </w:style>
  <w:style w:type="paragraph" w:styleId="a7">
    <w:name w:val="Balloon Text"/>
    <w:basedOn w:val="a"/>
    <w:link w:val="a8"/>
    <w:uiPriority w:val="99"/>
    <w:semiHidden/>
    <w:unhideWhenUsed/>
    <w:rsid w:val="007D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0B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mailto:rddmtop@gmail.com" TargetMode="External"/><Relationship Id="rId10" Type="http://schemas.openxmlformats.org/officeDocument/2006/relationships/package" Target="embeddings/_________Microsoft_Office_Word1.docx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14</Pages>
  <Words>2797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Наумова</cp:lastModifiedBy>
  <cp:revision>220</cp:revision>
  <dcterms:created xsi:type="dcterms:W3CDTF">2024-04-11T04:16:00Z</dcterms:created>
  <dcterms:modified xsi:type="dcterms:W3CDTF">2025-03-13T01:52:00Z</dcterms:modified>
</cp:coreProperties>
</file>